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7843" w14:textId="77777777" w:rsidR="000D1980" w:rsidRDefault="000D1980" w:rsidP="000D1980">
      <w:pPr>
        <w:pStyle w:val="Heading1"/>
        <w:shd w:val="clear" w:color="auto" w:fill="FFFFFF"/>
        <w:spacing w:before="0" w:beforeAutospacing="0" w:after="0" w:afterAutospacing="0"/>
        <w:rPr>
          <w:rFonts w:eastAsia="Times New Roman"/>
        </w:rPr>
      </w:pPr>
      <w:r>
        <w:rPr>
          <w:rFonts w:ascii="Helvetica" w:eastAsia="Times New Roman" w:hAnsi="Helvetica"/>
          <w:b w:val="0"/>
          <w:bCs w:val="0"/>
          <w:color w:val="2D3B45"/>
          <w:sz w:val="43"/>
          <w:szCs w:val="43"/>
        </w:rPr>
        <w:t>M10 - Global Agenda Report and Presentation </w:t>
      </w:r>
    </w:p>
    <w:p w14:paraId="31356913" w14:textId="77777777" w:rsidR="000D1980" w:rsidRDefault="000D1980" w:rsidP="000D1980">
      <w:pPr>
        <w:shd w:val="clear" w:color="auto" w:fill="FFFFFF"/>
        <w:rPr>
          <w:rFonts w:eastAsiaTheme="minorHAnsi"/>
        </w:rPr>
      </w:pPr>
      <w:r>
        <w:rPr>
          <w:rFonts w:ascii="Helvetica" w:hAnsi="Helvetica"/>
          <w:color w:val="2D3B45"/>
        </w:rPr>
        <w:t>You are going to complete a project associated with global environment in the automotive field.  Select the link below and complete the four modules associated with global environment.</w:t>
      </w:r>
    </w:p>
    <w:p w14:paraId="690CC35C" w14:textId="77777777" w:rsidR="000D1980" w:rsidRDefault="000D1980" w:rsidP="000D1980">
      <w:pPr>
        <w:pStyle w:val="NormalWeb"/>
        <w:shd w:val="clear" w:color="auto" w:fill="FFFFFF"/>
        <w:spacing w:before="0" w:beforeAutospacing="0" w:after="0" w:afterAutospacing="0"/>
      </w:pPr>
      <w:hyperlink r:id="rId4" w:tgtFrame="_blank" w:history="1">
        <w:r>
          <w:rPr>
            <w:rStyle w:val="Hyperlink"/>
            <w:rFonts w:ascii="Helvetica" w:hAnsi="Helvetica"/>
            <w:sz w:val="24"/>
            <w:szCs w:val="24"/>
          </w:rPr>
          <w:t>https://careerprepped.com/toolbox/global-competence-modules</w:t>
        </w:r>
        <w:r>
          <w:rPr>
            <w:rStyle w:val="screenreader-only"/>
            <w:rFonts w:ascii="Helvetica" w:hAnsi="Helvetica"/>
            <w:color w:val="0000FF"/>
            <w:sz w:val="24"/>
            <w:szCs w:val="24"/>
            <w:u w:val="single"/>
            <w:bdr w:val="none" w:sz="0" w:space="0" w:color="auto" w:frame="1"/>
          </w:rPr>
          <w:t> (Links to an external site.)</w:t>
        </w:r>
      </w:hyperlink>
      <w:r>
        <w:rPr>
          <w:rFonts w:ascii="Helvetica" w:hAnsi="Helvetica"/>
          <w:color w:val="2D3B45"/>
          <w:sz w:val="24"/>
          <w:szCs w:val="24"/>
        </w:rPr>
        <w:t> </w:t>
      </w:r>
    </w:p>
    <w:p w14:paraId="29AF88E0" w14:textId="77777777" w:rsidR="000D1980" w:rsidRDefault="000D1980" w:rsidP="000D1980">
      <w:pPr>
        <w:pStyle w:val="NormalWeb"/>
        <w:shd w:val="clear" w:color="auto" w:fill="FFFFFF"/>
        <w:spacing w:before="180" w:beforeAutospacing="0" w:after="180" w:afterAutospacing="0"/>
      </w:pPr>
      <w:r>
        <w:rPr>
          <w:rFonts w:ascii="Helvetica" w:hAnsi="Helvetica"/>
          <w:color w:val="2D3B45"/>
          <w:sz w:val="24"/>
          <w:szCs w:val="24"/>
        </w:rPr>
        <w:t>Please ask if you have concerns.</w:t>
      </w:r>
    </w:p>
    <w:p w14:paraId="4E22B4CB" w14:textId="77777777" w:rsidR="000D1980" w:rsidRDefault="000D1980" w:rsidP="000D1980">
      <w:pPr>
        <w:pStyle w:val="NormalWeb"/>
        <w:shd w:val="clear" w:color="auto" w:fill="FFFFFF"/>
        <w:spacing w:before="180" w:beforeAutospacing="0" w:after="180" w:afterAutospacing="0"/>
      </w:pPr>
      <w:r>
        <w:rPr>
          <w:rFonts w:ascii="Helvetica" w:hAnsi="Helvetica"/>
          <w:color w:val="2D3B45"/>
          <w:sz w:val="24"/>
          <w:szCs w:val="24"/>
        </w:rPr>
        <w:t>You have a choice of three assignments for completion and presentation to the class.</w:t>
      </w:r>
    </w:p>
    <w:p w14:paraId="247EAB29" w14:textId="77777777" w:rsidR="000D1980" w:rsidRDefault="000D1980" w:rsidP="000D1980">
      <w:pPr>
        <w:pStyle w:val="NormalWeb"/>
        <w:shd w:val="clear" w:color="auto" w:fill="FFFFFF"/>
        <w:spacing w:before="180" w:beforeAutospacing="0" w:after="180" w:afterAutospacing="0"/>
      </w:pPr>
      <w:r>
        <w:rPr>
          <w:rStyle w:val="Strong"/>
          <w:rFonts w:ascii="Helvetica" w:hAnsi="Helvetica"/>
          <w:color w:val="2D3B45"/>
          <w:sz w:val="24"/>
          <w:szCs w:val="24"/>
        </w:rPr>
        <w:t>Option 1:</w:t>
      </w:r>
    </w:p>
    <w:p w14:paraId="2A790E73" w14:textId="656D8BC6" w:rsidR="000D1980" w:rsidRDefault="000D1980" w:rsidP="000D1980">
      <w:pPr>
        <w:pStyle w:val="NormalWeb"/>
        <w:shd w:val="clear" w:color="auto" w:fill="FFFFFF"/>
        <w:spacing w:before="180" w:beforeAutospacing="0" w:after="180" w:afterAutospacing="0"/>
      </w:pPr>
      <w:r>
        <w:rPr>
          <w:rFonts w:ascii="Helvetica" w:hAnsi="Helvetica"/>
          <w:color w:val="2D3B45"/>
          <w:sz w:val="24"/>
          <w:szCs w:val="24"/>
        </w:rPr>
        <w:t xml:space="preserve">You are a senior parts acquisition specialist and you need to make deals with a foreign country's company of your choice to source parts for your shop’s needs.  Study the customs of your chosen country and chose five business customs that you would take into consideration when trying to strike a deal with the company to be your parts supplier.  Please follow the guidelines for the paper below and prepare a five slide minimum presentation about your </w:t>
      </w:r>
      <w:r>
        <w:rPr>
          <w:rFonts w:ascii="Helvetica" w:hAnsi="Helvetica"/>
          <w:color w:val="2D3B45"/>
          <w:sz w:val="24"/>
          <w:szCs w:val="24"/>
        </w:rPr>
        <w:t>country’s</w:t>
      </w:r>
      <w:r>
        <w:rPr>
          <w:rFonts w:ascii="Helvetica" w:hAnsi="Helvetica"/>
          <w:color w:val="2D3B45"/>
          <w:sz w:val="24"/>
          <w:szCs w:val="24"/>
        </w:rPr>
        <w:t xml:space="preserve"> guidelines for business etiquette. (Kiss, Bow, or Shake Hands is the title of a book to get you started.)</w:t>
      </w:r>
    </w:p>
    <w:p w14:paraId="012C215B" w14:textId="77777777" w:rsidR="000D1980" w:rsidRDefault="000D1980" w:rsidP="000D1980">
      <w:pPr>
        <w:pStyle w:val="NormalWeb"/>
        <w:shd w:val="clear" w:color="auto" w:fill="FFFFFF"/>
        <w:spacing w:before="180" w:beforeAutospacing="0" w:after="180" w:afterAutospacing="0"/>
      </w:pPr>
      <w:r>
        <w:rPr>
          <w:rStyle w:val="Strong"/>
          <w:rFonts w:ascii="Helvetica" w:hAnsi="Helvetica"/>
          <w:color w:val="2D3B45"/>
          <w:sz w:val="24"/>
          <w:szCs w:val="24"/>
        </w:rPr>
        <w:t>Option 2:</w:t>
      </w:r>
    </w:p>
    <w:p w14:paraId="15084FCA" w14:textId="77777777" w:rsidR="000D1980" w:rsidRDefault="000D1980" w:rsidP="000D1980">
      <w:pPr>
        <w:pStyle w:val="NormalWeb"/>
        <w:shd w:val="clear" w:color="auto" w:fill="FFFFFF"/>
        <w:spacing w:before="180" w:beforeAutospacing="0" w:after="180" w:afterAutospacing="0"/>
      </w:pPr>
      <w:r>
        <w:rPr>
          <w:rFonts w:ascii="Helvetica" w:hAnsi="Helvetica"/>
          <w:color w:val="2D3B45"/>
          <w:sz w:val="24"/>
          <w:szCs w:val="24"/>
        </w:rPr>
        <w:t>You work as a general manager for the owner of 12 shops that performs automotive repairs.  There is a lot of scrap that is currently disposed of in the local shops dumpsters which contributes to unnecessarily filling landfills.  The owner identifies this as wasteful and has tasked you with creating a recycling program that will reduce waste and create additional revenue for the shop(s) to aid in professional development for staff and technician technical training.  Research the parts recycling field and write a paper following the guidelines listed below and prepare a five slide minimum presentation about your recycling program.</w:t>
      </w:r>
    </w:p>
    <w:p w14:paraId="7AE9C6E8" w14:textId="77777777" w:rsidR="000D1980" w:rsidRDefault="000D1980" w:rsidP="000D1980">
      <w:pPr>
        <w:pStyle w:val="NormalWeb"/>
        <w:shd w:val="clear" w:color="auto" w:fill="FFFFFF"/>
        <w:spacing w:before="180" w:beforeAutospacing="0" w:after="180" w:afterAutospacing="0"/>
      </w:pPr>
      <w:r>
        <w:rPr>
          <w:rStyle w:val="Strong"/>
          <w:rFonts w:ascii="Helvetica" w:hAnsi="Helvetica"/>
          <w:color w:val="2D3B45"/>
          <w:sz w:val="24"/>
          <w:szCs w:val="24"/>
        </w:rPr>
        <w:t>Option 3:</w:t>
      </w:r>
    </w:p>
    <w:p w14:paraId="7580A568" w14:textId="77777777" w:rsidR="000D1980" w:rsidRDefault="000D1980" w:rsidP="000D1980">
      <w:pPr>
        <w:pStyle w:val="NormalWeb"/>
        <w:shd w:val="clear" w:color="auto" w:fill="FFFFFF"/>
        <w:spacing w:before="180" w:beforeAutospacing="0" w:after="180" w:afterAutospacing="0"/>
      </w:pPr>
      <w:r>
        <w:rPr>
          <w:rFonts w:ascii="Helvetica" w:hAnsi="Helvetica"/>
          <w:color w:val="2D3B45"/>
          <w:sz w:val="24"/>
          <w:szCs w:val="24"/>
        </w:rPr>
        <w:t xml:space="preserve">Choose your own adventure:  You studied the modules required in the prior assignment and should be able to create a scenario that will demonstrate application of the concepts presented in them.  Follow the guidelines listed below and create a similar scenario meeting the requirements below for the paper and presentation.  This should allow you freedom to use innovation and creativity to develop a </w:t>
      </w:r>
      <w:proofErr w:type="gramStart"/>
      <w:r>
        <w:rPr>
          <w:rFonts w:ascii="Helvetica" w:hAnsi="Helvetica"/>
          <w:color w:val="2D3B45"/>
          <w:sz w:val="24"/>
          <w:szCs w:val="24"/>
        </w:rPr>
        <w:t>concern  you</w:t>
      </w:r>
      <w:proofErr w:type="gramEnd"/>
      <w:r>
        <w:rPr>
          <w:rFonts w:ascii="Helvetica" w:hAnsi="Helvetica"/>
          <w:color w:val="2D3B45"/>
          <w:sz w:val="24"/>
          <w:szCs w:val="24"/>
        </w:rPr>
        <w:t xml:space="preserve"> may have already noticed in the workplace with a correction.</w:t>
      </w:r>
    </w:p>
    <w:p w14:paraId="63567766" w14:textId="77777777" w:rsidR="000D1980" w:rsidRDefault="000D1980" w:rsidP="000D1980">
      <w:pPr>
        <w:pStyle w:val="NormalWeb"/>
        <w:shd w:val="clear" w:color="auto" w:fill="FFFFFF"/>
        <w:spacing w:before="0" w:beforeAutospacing="0" w:after="0" w:afterAutospacing="0"/>
      </w:pPr>
      <w:r>
        <w:rPr>
          <w:rStyle w:val="Strong"/>
          <w:rFonts w:ascii="Helvetica" w:hAnsi="Helvetica"/>
          <w:color w:val="2D3B45"/>
          <w:sz w:val="24"/>
          <w:szCs w:val="24"/>
        </w:rPr>
        <w:t xml:space="preserve">Your paper needs to be three pages (not including reference page), double spaced, </w:t>
      </w:r>
      <w:proofErr w:type="gramStart"/>
      <w:r>
        <w:rPr>
          <w:rStyle w:val="Strong"/>
          <w:rFonts w:ascii="Helvetica" w:hAnsi="Helvetica"/>
          <w:color w:val="2D3B45"/>
          <w:sz w:val="24"/>
          <w:szCs w:val="24"/>
        </w:rPr>
        <w:t>12 point</w:t>
      </w:r>
      <w:proofErr w:type="gramEnd"/>
      <w:r>
        <w:rPr>
          <w:rStyle w:val="Strong"/>
          <w:rFonts w:ascii="Helvetica" w:hAnsi="Helvetica"/>
          <w:color w:val="2D3B45"/>
          <w:sz w:val="24"/>
          <w:szCs w:val="24"/>
        </w:rPr>
        <w:t xml:space="preserve"> font, and Times New Roman text.  Make sure to apply your project to one or more of </w:t>
      </w:r>
      <w:hyperlink r:id="rId5" w:tgtFrame="_blank" w:history="1">
        <w:r>
          <w:rPr>
            <w:rStyle w:val="Hyperlink"/>
            <w:rFonts w:ascii="Helvetica" w:hAnsi="Helvetica"/>
            <w:b/>
            <w:bCs/>
            <w:sz w:val="24"/>
            <w:szCs w:val="24"/>
          </w:rPr>
          <w:t>the SDGs 17 goals</w:t>
        </w:r>
        <w:r>
          <w:rPr>
            <w:rStyle w:val="screenreader-only"/>
            <w:rFonts w:ascii="Helvetica" w:hAnsi="Helvetica"/>
            <w:b/>
            <w:bCs/>
            <w:color w:val="0000FF"/>
            <w:sz w:val="24"/>
            <w:szCs w:val="24"/>
            <w:u w:val="single"/>
            <w:bdr w:val="none" w:sz="0" w:space="0" w:color="auto" w:frame="1"/>
          </w:rPr>
          <w:t> (Links to an external site.)</w:t>
        </w:r>
      </w:hyperlink>
      <w:r>
        <w:rPr>
          <w:rStyle w:val="Strong"/>
          <w:rFonts w:ascii="Helvetica" w:hAnsi="Helvetica"/>
          <w:color w:val="2D3B45"/>
          <w:sz w:val="24"/>
          <w:szCs w:val="24"/>
        </w:rPr>
        <w:t xml:space="preserve"> and </w:t>
      </w:r>
      <w:r>
        <w:rPr>
          <w:rStyle w:val="Strong"/>
          <w:rFonts w:ascii="Helvetica" w:hAnsi="Helvetica"/>
          <w:color w:val="2D3B45"/>
          <w:sz w:val="24"/>
          <w:szCs w:val="24"/>
        </w:rPr>
        <w:lastRenderedPageBreak/>
        <w:t>explain how your solution aligns with the chosen goal.  Also, be sure to cite a minimum of three sources in APA format that you used for the report.  Your presentation should be formatted in PowerPoint with a minimum of 5 slides that demonstrate how your solution works or what you are doing.</w:t>
      </w:r>
    </w:p>
    <w:p w14:paraId="55120585" w14:textId="77777777" w:rsidR="000D1980" w:rsidRDefault="000D1980" w:rsidP="000D1980">
      <w:pPr>
        <w:pStyle w:val="Heading2"/>
        <w:shd w:val="clear" w:color="auto" w:fill="FFFFFF"/>
        <w:spacing w:before="90" w:beforeAutospacing="0" w:after="90" w:afterAutospacing="0"/>
        <w:rPr>
          <w:rFonts w:eastAsia="Times New Roman"/>
        </w:rPr>
      </w:pPr>
      <w:bookmarkStart w:id="0" w:name="_GoBack"/>
      <w:bookmarkEnd w:id="0"/>
      <w:r>
        <w:rPr>
          <w:rFonts w:ascii="Helvetica" w:eastAsia="Times New Roman" w:hAnsi="Helvetica"/>
          <w:b w:val="0"/>
          <w:bCs w:val="0"/>
          <w:color w:val="2D3B45"/>
          <w:sz w:val="43"/>
          <w:szCs w:val="43"/>
        </w:rPr>
        <w:t>Rubric</w:t>
      </w:r>
    </w:p>
    <w:p w14:paraId="2F6A9855" w14:textId="77777777" w:rsidR="000D1980" w:rsidRDefault="000D1980" w:rsidP="000D1980">
      <w:pPr>
        <w:shd w:val="clear" w:color="auto" w:fill="F5F5F5"/>
        <w:rPr>
          <w:rFonts w:eastAsiaTheme="minorHAnsi"/>
        </w:rPr>
      </w:pPr>
      <w:r>
        <w:rPr>
          <w:rFonts w:ascii="Helvetica" w:hAnsi="Helvetica"/>
          <w:b/>
          <w:bCs/>
          <w:color w:val="2D3B45"/>
        </w:rPr>
        <w:t>  </w:t>
      </w:r>
    </w:p>
    <w:p w14:paraId="2762C6A1" w14:textId="77777777" w:rsidR="000D1980" w:rsidRDefault="000D1980" w:rsidP="000D1980">
      <w:pPr>
        <w:shd w:val="clear" w:color="auto" w:fill="F5F5F5"/>
      </w:pPr>
      <w:r>
        <w:rPr>
          <w:rStyle w:val="title"/>
          <w:rFonts w:ascii="Helvetica" w:hAnsi="Helvetica"/>
          <w:b/>
          <w:bCs/>
          <w:color w:val="2D3B45"/>
        </w:rPr>
        <w:t xml:space="preserve">Global </w:t>
      </w:r>
      <w:proofErr w:type="spellStart"/>
      <w:r>
        <w:rPr>
          <w:rStyle w:val="title"/>
          <w:rFonts w:ascii="Helvetica" w:hAnsi="Helvetica"/>
          <w:b/>
          <w:bCs/>
          <w:color w:val="2D3B45"/>
        </w:rPr>
        <w:t>Agneda</w:t>
      </w:r>
      <w:proofErr w:type="spellEnd"/>
      <w:r>
        <w:rPr>
          <w:rStyle w:val="title"/>
          <w:rFonts w:ascii="Helvetica" w:hAnsi="Helvetica"/>
          <w:b/>
          <w:bCs/>
          <w:color w:val="2D3B45"/>
        </w:rPr>
        <w:t xml:space="preserve"> Project and Presentation</w:t>
      </w:r>
    </w:p>
    <w:tbl>
      <w:tblPr>
        <w:tblW w:w="5000" w:type="pct"/>
        <w:tblCellMar>
          <w:left w:w="0" w:type="dxa"/>
          <w:right w:w="0" w:type="dxa"/>
        </w:tblCellMar>
        <w:tblLook w:val="04A0" w:firstRow="1" w:lastRow="0" w:firstColumn="1" w:lastColumn="0" w:noHBand="0" w:noVBand="1"/>
      </w:tblPr>
      <w:tblGrid>
        <w:gridCol w:w="1487"/>
        <w:gridCol w:w="10776"/>
        <w:gridCol w:w="697"/>
      </w:tblGrid>
      <w:tr w:rsidR="000D1980" w14:paraId="029A0728" w14:textId="77777777" w:rsidTr="000D1980">
        <w:trPr>
          <w:tblHeader/>
        </w:trPr>
        <w:tc>
          <w:tcPr>
            <w:tcW w:w="5000" w:type="pct"/>
            <w:gridSpan w:val="3"/>
            <w:shd w:val="clear" w:color="auto" w:fill="F5F5F5"/>
            <w:tcMar>
              <w:top w:w="105" w:type="dxa"/>
              <w:left w:w="150" w:type="dxa"/>
              <w:bottom w:w="105" w:type="dxa"/>
              <w:right w:w="150" w:type="dxa"/>
            </w:tcMar>
            <w:hideMark/>
          </w:tcPr>
          <w:p w14:paraId="136AC87C" w14:textId="77777777" w:rsidR="000D1980" w:rsidRDefault="000D1980">
            <w:pPr>
              <w:jc w:val="center"/>
            </w:pPr>
            <w:r>
              <w:rPr>
                <w:rStyle w:val="title"/>
              </w:rPr>
              <w:t xml:space="preserve">Global </w:t>
            </w:r>
            <w:proofErr w:type="spellStart"/>
            <w:r>
              <w:rPr>
                <w:rStyle w:val="title"/>
              </w:rPr>
              <w:t>Agneda</w:t>
            </w:r>
            <w:proofErr w:type="spellEnd"/>
            <w:r>
              <w:rPr>
                <w:rStyle w:val="title"/>
              </w:rPr>
              <w:t xml:space="preserve"> Project and Presentation</w:t>
            </w:r>
          </w:p>
        </w:tc>
      </w:tr>
      <w:tr w:rsidR="000D1980" w14:paraId="68B81FD4" w14:textId="77777777" w:rsidTr="000D1980">
        <w:trPr>
          <w:tblHeader/>
        </w:trPr>
        <w:tc>
          <w:tcPr>
            <w:tcW w:w="557" w:type="pct"/>
            <w:tcBorders>
              <w:top w:val="single" w:sz="8" w:space="0" w:color="C7CDD1"/>
              <w:left w:val="single" w:sz="8" w:space="0" w:color="C7CDD1"/>
              <w:bottom w:val="single" w:sz="8" w:space="0" w:color="C7CDD1"/>
              <w:right w:val="single" w:sz="8" w:space="0" w:color="C7CDD1"/>
            </w:tcBorders>
            <w:shd w:val="clear" w:color="auto" w:fill="F5F5F5"/>
            <w:tcMar>
              <w:top w:w="105" w:type="dxa"/>
              <w:left w:w="150" w:type="dxa"/>
              <w:bottom w:w="105" w:type="dxa"/>
              <w:right w:w="150" w:type="dxa"/>
            </w:tcMar>
            <w:hideMark/>
          </w:tcPr>
          <w:p w14:paraId="6A112F4B" w14:textId="77777777" w:rsidR="000D1980" w:rsidRDefault="000D1980">
            <w:pPr>
              <w:jc w:val="center"/>
            </w:pPr>
            <w:r>
              <w:rPr>
                <w:b/>
                <w:bCs/>
              </w:rPr>
              <w:t>Criteria</w:t>
            </w:r>
          </w:p>
        </w:tc>
        <w:tc>
          <w:tcPr>
            <w:tcW w:w="4211" w:type="pct"/>
            <w:tcBorders>
              <w:top w:val="single" w:sz="8" w:space="0" w:color="C7CDD1"/>
              <w:left w:val="nil"/>
              <w:bottom w:val="single" w:sz="8" w:space="0" w:color="C7CDD1"/>
              <w:right w:val="single" w:sz="8" w:space="0" w:color="C7CDD1"/>
            </w:tcBorders>
            <w:shd w:val="clear" w:color="auto" w:fill="F5F5F5"/>
            <w:tcMar>
              <w:top w:w="105" w:type="dxa"/>
              <w:left w:w="150" w:type="dxa"/>
              <w:bottom w:w="105" w:type="dxa"/>
              <w:right w:w="150" w:type="dxa"/>
            </w:tcMar>
            <w:hideMark/>
          </w:tcPr>
          <w:p w14:paraId="30503F12" w14:textId="77777777" w:rsidR="000D1980" w:rsidRDefault="000D1980">
            <w:pPr>
              <w:jc w:val="center"/>
            </w:pPr>
            <w:r>
              <w:rPr>
                <w:b/>
                <w:bCs/>
              </w:rPr>
              <w:t>Ratings</w:t>
            </w:r>
          </w:p>
        </w:tc>
        <w:tc>
          <w:tcPr>
            <w:tcW w:w="232" w:type="pct"/>
            <w:tcBorders>
              <w:top w:val="single" w:sz="8" w:space="0" w:color="C7CDD1"/>
              <w:left w:val="nil"/>
              <w:bottom w:val="single" w:sz="8" w:space="0" w:color="C7CDD1"/>
              <w:right w:val="single" w:sz="8" w:space="0" w:color="C7CDD1"/>
            </w:tcBorders>
            <w:shd w:val="clear" w:color="auto" w:fill="F5F5F5"/>
            <w:tcMar>
              <w:top w:w="105" w:type="dxa"/>
              <w:left w:w="150" w:type="dxa"/>
              <w:bottom w:w="105" w:type="dxa"/>
              <w:right w:w="150" w:type="dxa"/>
            </w:tcMar>
            <w:hideMark/>
          </w:tcPr>
          <w:p w14:paraId="11905275" w14:textId="77777777" w:rsidR="000D1980" w:rsidRDefault="000D1980">
            <w:pPr>
              <w:jc w:val="center"/>
            </w:pPr>
            <w:r>
              <w:rPr>
                <w:b/>
                <w:bCs/>
              </w:rPr>
              <w:t>Pts</w:t>
            </w:r>
          </w:p>
        </w:tc>
      </w:tr>
      <w:tr w:rsidR="000D1980" w14:paraId="13558127" w14:textId="77777777" w:rsidTr="000D1980">
        <w:trPr>
          <w:trHeight w:val="1710"/>
        </w:trPr>
        <w:tc>
          <w:tcPr>
            <w:tcW w:w="557" w:type="pct"/>
            <w:tcBorders>
              <w:top w:val="nil"/>
              <w:left w:val="single" w:sz="8" w:space="0" w:color="C7CDD1"/>
              <w:bottom w:val="single" w:sz="8" w:space="0" w:color="C7CDD1"/>
              <w:right w:val="single" w:sz="8" w:space="0" w:color="C7CDD1"/>
            </w:tcBorders>
            <w:tcMar>
              <w:top w:w="105" w:type="dxa"/>
              <w:left w:w="150" w:type="dxa"/>
              <w:bottom w:w="105" w:type="dxa"/>
              <w:right w:w="150" w:type="dxa"/>
            </w:tcMar>
            <w:hideMark/>
          </w:tcPr>
          <w:p w14:paraId="7AA9F33C" w14:textId="77777777" w:rsidR="000D1980" w:rsidRDefault="000D1980">
            <w:pPr>
              <w:textAlignment w:val="center"/>
            </w:pPr>
            <w:r>
              <w:rPr>
                <w:rStyle w:val="screenreader-only"/>
                <w:bdr w:val="none" w:sz="0" w:space="0" w:color="auto" w:frame="1"/>
              </w:rPr>
              <w:t xml:space="preserve">This criterion is linked to a Learning </w:t>
            </w:r>
            <w:proofErr w:type="spellStart"/>
            <w:r>
              <w:rPr>
                <w:rStyle w:val="screenreader-only"/>
                <w:bdr w:val="none" w:sz="0" w:space="0" w:color="auto" w:frame="1"/>
              </w:rPr>
              <w:t>Outcome</w:t>
            </w:r>
            <w:r>
              <w:rPr>
                <w:rStyle w:val="description"/>
              </w:rPr>
              <w:t>Organization</w:t>
            </w:r>
            <w:proofErr w:type="spellEnd"/>
          </w:p>
        </w:tc>
        <w:tc>
          <w:tcPr>
            <w:tcW w:w="4211" w:type="pct"/>
            <w:tcBorders>
              <w:top w:val="nil"/>
              <w:left w:val="nil"/>
              <w:bottom w:val="single" w:sz="8" w:space="0" w:color="C7CDD1"/>
              <w:right w:val="single" w:sz="8" w:space="0" w:color="C7CDD1"/>
            </w:tcBorders>
            <w:hideMark/>
          </w:tcPr>
          <w:tbl>
            <w:tblPr>
              <w:tblW w:w="18506" w:type="dxa"/>
              <w:tblCellMar>
                <w:left w:w="0" w:type="dxa"/>
                <w:right w:w="0" w:type="dxa"/>
              </w:tblCellMar>
              <w:tblLook w:val="04A0" w:firstRow="1" w:lastRow="0" w:firstColumn="1" w:lastColumn="0" w:noHBand="0" w:noVBand="1"/>
            </w:tblPr>
            <w:tblGrid>
              <w:gridCol w:w="4890"/>
              <w:gridCol w:w="4316"/>
              <w:gridCol w:w="4408"/>
              <w:gridCol w:w="4892"/>
            </w:tblGrid>
            <w:tr w:rsidR="000D1980" w14:paraId="11FBF28C" w14:textId="77777777">
              <w:tc>
                <w:tcPr>
                  <w:tcW w:w="0" w:type="auto"/>
                  <w:tcBorders>
                    <w:top w:val="single" w:sz="8" w:space="0" w:color="AAAAAA"/>
                    <w:left w:val="single" w:sz="8" w:space="0" w:color="AAAAAA"/>
                    <w:bottom w:val="single" w:sz="8" w:space="0" w:color="AAAAAA"/>
                    <w:right w:val="single" w:sz="8" w:space="0" w:color="AAAAAA"/>
                  </w:tcBorders>
                  <w:tcMar>
                    <w:top w:w="105" w:type="dxa"/>
                    <w:left w:w="150" w:type="dxa"/>
                    <w:bottom w:w="105" w:type="dxa"/>
                    <w:right w:w="150" w:type="dxa"/>
                  </w:tcMar>
                  <w:hideMark/>
                </w:tcPr>
                <w:p w14:paraId="64E5423A" w14:textId="77777777" w:rsidR="000D1980" w:rsidRDefault="000D1980">
                  <w:r>
                    <w:rPr>
                      <w:rStyle w:val="points"/>
                      <w:b/>
                      <w:bCs/>
                      <w:sz w:val="19"/>
                      <w:szCs w:val="19"/>
                    </w:rPr>
                    <w:t>200</w:t>
                  </w:r>
                  <w:r>
                    <w:rPr>
                      <w:rStyle w:val="nobr"/>
                      <w:b/>
                      <w:bCs/>
                      <w:sz w:val="19"/>
                      <w:szCs w:val="19"/>
                    </w:rPr>
                    <w:t> pts</w:t>
                  </w:r>
                </w:p>
                <w:p w14:paraId="4A2A879B" w14:textId="77777777" w:rsidR="000D1980" w:rsidRDefault="000D1980">
                  <w:r>
                    <w:rPr>
                      <w:b/>
                      <w:bCs/>
                      <w:sz w:val="19"/>
                      <w:szCs w:val="19"/>
                    </w:rPr>
                    <w:t>Excellent</w:t>
                  </w:r>
                </w:p>
                <w:p w14:paraId="5CA12BA9" w14:textId="77777777" w:rsidR="000D1980" w:rsidRDefault="000D1980">
                  <w:r>
                    <w:rPr>
                      <w:sz w:val="19"/>
                      <w:szCs w:val="19"/>
                    </w:rPr>
                    <w:t>Student presents information in logical, interesting sequence which audience can follow.</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2E14D0E1" w14:textId="77777777" w:rsidR="000D1980" w:rsidRDefault="000D1980">
                  <w:r>
                    <w:rPr>
                      <w:rStyle w:val="points"/>
                      <w:b/>
                      <w:bCs/>
                      <w:sz w:val="19"/>
                      <w:szCs w:val="19"/>
                    </w:rPr>
                    <w:t>150</w:t>
                  </w:r>
                  <w:r>
                    <w:rPr>
                      <w:rStyle w:val="nobr"/>
                      <w:b/>
                      <w:bCs/>
                      <w:sz w:val="19"/>
                      <w:szCs w:val="19"/>
                    </w:rPr>
                    <w:t> pts</w:t>
                  </w:r>
                </w:p>
                <w:p w14:paraId="6F9E2373" w14:textId="77777777" w:rsidR="000D1980" w:rsidRDefault="000D1980">
                  <w:r>
                    <w:rPr>
                      <w:b/>
                      <w:bCs/>
                      <w:sz w:val="19"/>
                      <w:szCs w:val="19"/>
                    </w:rPr>
                    <w:t>Good</w:t>
                  </w:r>
                </w:p>
                <w:p w14:paraId="20C2D935" w14:textId="77777777" w:rsidR="000D1980" w:rsidRDefault="000D1980">
                  <w:r>
                    <w:rPr>
                      <w:sz w:val="19"/>
                      <w:szCs w:val="19"/>
                    </w:rPr>
                    <w:t>Student presents information in logical sequence which audience can follow.</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6E13856A" w14:textId="77777777" w:rsidR="000D1980" w:rsidRDefault="000D1980">
                  <w:r>
                    <w:rPr>
                      <w:rStyle w:val="points"/>
                      <w:b/>
                      <w:bCs/>
                      <w:sz w:val="19"/>
                      <w:szCs w:val="19"/>
                    </w:rPr>
                    <w:t>100</w:t>
                  </w:r>
                  <w:r>
                    <w:rPr>
                      <w:rStyle w:val="nobr"/>
                      <w:b/>
                      <w:bCs/>
                      <w:sz w:val="19"/>
                      <w:szCs w:val="19"/>
                    </w:rPr>
                    <w:t> pts</w:t>
                  </w:r>
                </w:p>
                <w:p w14:paraId="7DF2386D" w14:textId="77777777" w:rsidR="000D1980" w:rsidRDefault="000D1980">
                  <w:r>
                    <w:rPr>
                      <w:b/>
                      <w:bCs/>
                      <w:sz w:val="19"/>
                      <w:szCs w:val="19"/>
                    </w:rPr>
                    <w:t>Fair</w:t>
                  </w:r>
                </w:p>
                <w:p w14:paraId="506BB6CA" w14:textId="77777777" w:rsidR="000D1980" w:rsidRDefault="000D1980">
                  <w:r>
                    <w:rPr>
                      <w:sz w:val="19"/>
                      <w:szCs w:val="19"/>
                    </w:rPr>
                    <w:t>Audience has difficulty following presentation because student jumps around.</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4F5053B3" w14:textId="77777777" w:rsidR="000D1980" w:rsidRDefault="000D1980">
                  <w:r>
                    <w:rPr>
                      <w:rStyle w:val="points"/>
                      <w:b/>
                      <w:bCs/>
                      <w:sz w:val="19"/>
                      <w:szCs w:val="19"/>
                    </w:rPr>
                    <w:t>50</w:t>
                  </w:r>
                  <w:r>
                    <w:rPr>
                      <w:rStyle w:val="nobr"/>
                      <w:b/>
                      <w:bCs/>
                      <w:sz w:val="19"/>
                      <w:szCs w:val="19"/>
                    </w:rPr>
                    <w:t> pts</w:t>
                  </w:r>
                </w:p>
                <w:p w14:paraId="57A7DE94" w14:textId="77777777" w:rsidR="000D1980" w:rsidRDefault="000D1980">
                  <w:r>
                    <w:rPr>
                      <w:b/>
                      <w:bCs/>
                      <w:sz w:val="19"/>
                      <w:szCs w:val="19"/>
                    </w:rPr>
                    <w:t>Poor</w:t>
                  </w:r>
                </w:p>
                <w:p w14:paraId="5E12CAD3" w14:textId="77777777" w:rsidR="000D1980" w:rsidRDefault="000D1980">
                  <w:r>
                    <w:rPr>
                      <w:sz w:val="19"/>
                      <w:szCs w:val="19"/>
                    </w:rPr>
                    <w:t>Audience cannot understand presentation because there is no sequence of information.</w:t>
                  </w:r>
                </w:p>
              </w:tc>
            </w:tr>
          </w:tbl>
          <w:p w14:paraId="09949BEF" w14:textId="77777777" w:rsidR="000D1980" w:rsidRDefault="000D1980">
            <w:pPr>
              <w:rPr>
                <w:rFonts w:ascii="Times New Roman" w:eastAsia="Times New Roman" w:hAnsi="Times New Roman" w:cs="Times New Roman"/>
                <w:sz w:val="20"/>
                <w:szCs w:val="20"/>
              </w:rPr>
            </w:pPr>
          </w:p>
        </w:tc>
        <w:tc>
          <w:tcPr>
            <w:tcW w:w="232" w:type="pct"/>
            <w:tcBorders>
              <w:top w:val="nil"/>
              <w:left w:val="nil"/>
              <w:bottom w:val="single" w:sz="8" w:space="0" w:color="C7CDD1"/>
              <w:right w:val="single" w:sz="8" w:space="0" w:color="C7CDD1"/>
            </w:tcBorders>
            <w:noWrap/>
            <w:tcMar>
              <w:top w:w="105" w:type="dxa"/>
              <w:left w:w="150" w:type="dxa"/>
              <w:bottom w:w="105" w:type="dxa"/>
              <w:right w:w="150" w:type="dxa"/>
            </w:tcMar>
            <w:hideMark/>
          </w:tcPr>
          <w:p w14:paraId="252EE6B5" w14:textId="77777777" w:rsidR="000D1980" w:rsidRDefault="000D1980">
            <w:pPr>
              <w:rPr>
                <w:rFonts w:eastAsiaTheme="minorHAnsi"/>
              </w:rPr>
            </w:pPr>
            <w:r>
              <w:rPr>
                <w:rStyle w:val="displaycriterionpoints"/>
              </w:rPr>
              <w:t>200</w:t>
            </w:r>
            <w:r>
              <w:t> pts</w:t>
            </w:r>
          </w:p>
        </w:tc>
      </w:tr>
      <w:tr w:rsidR="000D1980" w14:paraId="26E11095" w14:textId="77777777" w:rsidTr="000D1980">
        <w:trPr>
          <w:trHeight w:val="2010"/>
        </w:trPr>
        <w:tc>
          <w:tcPr>
            <w:tcW w:w="557" w:type="pct"/>
            <w:tcBorders>
              <w:top w:val="nil"/>
              <w:left w:val="single" w:sz="8" w:space="0" w:color="C7CDD1"/>
              <w:bottom w:val="single" w:sz="8" w:space="0" w:color="C7CDD1"/>
              <w:right w:val="single" w:sz="8" w:space="0" w:color="C7CDD1"/>
            </w:tcBorders>
            <w:tcMar>
              <w:top w:w="105" w:type="dxa"/>
              <w:left w:w="150" w:type="dxa"/>
              <w:bottom w:w="105" w:type="dxa"/>
              <w:right w:w="150" w:type="dxa"/>
            </w:tcMar>
            <w:hideMark/>
          </w:tcPr>
          <w:p w14:paraId="52486F03" w14:textId="77777777" w:rsidR="000D1980" w:rsidRDefault="000D1980">
            <w:pPr>
              <w:textAlignment w:val="center"/>
            </w:pPr>
            <w:r>
              <w:rPr>
                <w:rStyle w:val="screenreader-only"/>
                <w:bdr w:val="none" w:sz="0" w:space="0" w:color="auto" w:frame="1"/>
              </w:rPr>
              <w:t xml:space="preserve">This criterion is linked to a Learning </w:t>
            </w:r>
            <w:proofErr w:type="spellStart"/>
            <w:r>
              <w:rPr>
                <w:rStyle w:val="screenreader-only"/>
                <w:bdr w:val="none" w:sz="0" w:space="0" w:color="auto" w:frame="1"/>
              </w:rPr>
              <w:t>Outcome</w:t>
            </w:r>
            <w:r>
              <w:rPr>
                <w:rStyle w:val="description"/>
              </w:rPr>
              <w:t>Subject</w:t>
            </w:r>
            <w:proofErr w:type="spellEnd"/>
            <w:r>
              <w:rPr>
                <w:rStyle w:val="description"/>
              </w:rPr>
              <w:t xml:space="preserve"> Knowledge</w:t>
            </w:r>
          </w:p>
        </w:tc>
        <w:tc>
          <w:tcPr>
            <w:tcW w:w="4211" w:type="pct"/>
            <w:tcBorders>
              <w:top w:val="nil"/>
              <w:left w:val="nil"/>
              <w:bottom w:val="single" w:sz="8" w:space="0" w:color="C7CDD1"/>
              <w:right w:val="single" w:sz="8" w:space="0" w:color="C7CDD1"/>
            </w:tcBorders>
            <w:hideMark/>
          </w:tcPr>
          <w:tbl>
            <w:tblPr>
              <w:tblW w:w="0" w:type="auto"/>
              <w:tblCellMar>
                <w:left w:w="0" w:type="dxa"/>
                <w:right w:w="0" w:type="dxa"/>
              </w:tblCellMar>
              <w:tblLook w:val="04A0" w:firstRow="1" w:lastRow="0" w:firstColumn="1" w:lastColumn="0" w:noHBand="0" w:noVBand="1"/>
            </w:tblPr>
            <w:tblGrid>
              <w:gridCol w:w="3215"/>
              <w:gridCol w:w="2214"/>
              <w:gridCol w:w="2727"/>
              <w:gridCol w:w="2580"/>
            </w:tblGrid>
            <w:tr w:rsidR="000D1980" w14:paraId="0019DFDF" w14:textId="77777777" w:rsidTr="000D1980">
              <w:tc>
                <w:tcPr>
                  <w:tcW w:w="0" w:type="auto"/>
                  <w:tcBorders>
                    <w:top w:val="single" w:sz="8" w:space="0" w:color="AAAAAA"/>
                    <w:left w:val="single" w:sz="8" w:space="0" w:color="AAAAAA"/>
                    <w:bottom w:val="single" w:sz="8" w:space="0" w:color="AAAAAA"/>
                    <w:right w:val="single" w:sz="8" w:space="0" w:color="AAAAAA"/>
                  </w:tcBorders>
                  <w:tcMar>
                    <w:top w:w="105" w:type="dxa"/>
                    <w:left w:w="150" w:type="dxa"/>
                    <w:bottom w:w="105" w:type="dxa"/>
                    <w:right w:w="150" w:type="dxa"/>
                  </w:tcMar>
                  <w:hideMark/>
                </w:tcPr>
                <w:p w14:paraId="3FD7A89F" w14:textId="77777777" w:rsidR="000D1980" w:rsidRDefault="000D1980">
                  <w:r>
                    <w:rPr>
                      <w:rStyle w:val="points"/>
                      <w:b/>
                      <w:bCs/>
                      <w:sz w:val="19"/>
                      <w:szCs w:val="19"/>
                    </w:rPr>
                    <w:t>350</w:t>
                  </w:r>
                  <w:r>
                    <w:rPr>
                      <w:rStyle w:val="nobr"/>
                      <w:b/>
                      <w:bCs/>
                      <w:sz w:val="19"/>
                      <w:szCs w:val="19"/>
                    </w:rPr>
                    <w:t> pts</w:t>
                  </w:r>
                </w:p>
                <w:p w14:paraId="4F6CB021" w14:textId="77777777" w:rsidR="000D1980" w:rsidRDefault="000D1980">
                  <w:r>
                    <w:rPr>
                      <w:b/>
                      <w:bCs/>
                      <w:sz w:val="19"/>
                      <w:szCs w:val="19"/>
                    </w:rPr>
                    <w:t>Excellent</w:t>
                  </w:r>
                </w:p>
                <w:p w14:paraId="17ADD010" w14:textId="77777777" w:rsidR="000D1980" w:rsidRDefault="000D1980">
                  <w:r>
                    <w:rPr>
                      <w:sz w:val="19"/>
                      <w:szCs w:val="19"/>
                    </w:rPr>
                    <w:t>Student demonstrates full knowledge (more than required) by answering all class questions with explanations and elaboration.</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0213A2C6" w14:textId="77777777" w:rsidR="000D1980" w:rsidRDefault="000D1980">
                  <w:r>
                    <w:rPr>
                      <w:rStyle w:val="points"/>
                      <w:b/>
                      <w:bCs/>
                      <w:sz w:val="19"/>
                      <w:szCs w:val="19"/>
                    </w:rPr>
                    <w:t>262.5</w:t>
                  </w:r>
                  <w:r>
                    <w:rPr>
                      <w:rStyle w:val="nobr"/>
                      <w:b/>
                      <w:bCs/>
                      <w:sz w:val="19"/>
                      <w:szCs w:val="19"/>
                    </w:rPr>
                    <w:t> pts</w:t>
                  </w:r>
                </w:p>
                <w:p w14:paraId="465838CE" w14:textId="77777777" w:rsidR="000D1980" w:rsidRDefault="000D1980">
                  <w:r>
                    <w:rPr>
                      <w:b/>
                      <w:bCs/>
                      <w:sz w:val="19"/>
                      <w:szCs w:val="19"/>
                    </w:rPr>
                    <w:t>Good</w:t>
                  </w:r>
                </w:p>
                <w:p w14:paraId="41881D7E" w14:textId="77777777" w:rsidR="000D1980" w:rsidRDefault="000D1980">
                  <w:r>
                    <w:rPr>
                      <w:sz w:val="19"/>
                      <w:szCs w:val="19"/>
                    </w:rPr>
                    <w:t>Student is at ease with expected answers to all questions but fails to elaborate.</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1DE02F69" w14:textId="77777777" w:rsidR="000D1980" w:rsidRDefault="000D1980">
                  <w:r>
                    <w:rPr>
                      <w:rStyle w:val="points"/>
                      <w:b/>
                      <w:bCs/>
                      <w:sz w:val="19"/>
                      <w:szCs w:val="19"/>
                    </w:rPr>
                    <w:t>175</w:t>
                  </w:r>
                  <w:r>
                    <w:rPr>
                      <w:rStyle w:val="nobr"/>
                      <w:b/>
                      <w:bCs/>
                      <w:sz w:val="19"/>
                      <w:szCs w:val="19"/>
                    </w:rPr>
                    <w:t> pts</w:t>
                  </w:r>
                </w:p>
                <w:p w14:paraId="3C87914F" w14:textId="77777777" w:rsidR="000D1980" w:rsidRDefault="000D1980">
                  <w:r>
                    <w:rPr>
                      <w:b/>
                      <w:bCs/>
                      <w:sz w:val="19"/>
                      <w:szCs w:val="19"/>
                    </w:rPr>
                    <w:t>Fair</w:t>
                  </w:r>
                </w:p>
                <w:p w14:paraId="37DE4616" w14:textId="77777777" w:rsidR="000D1980" w:rsidRDefault="000D1980">
                  <w:r>
                    <w:rPr>
                      <w:sz w:val="19"/>
                      <w:szCs w:val="19"/>
                    </w:rPr>
                    <w:t>Student is uncomfortable with information and is able to answer only rudimentary questions.</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65339148" w14:textId="77777777" w:rsidR="000D1980" w:rsidRDefault="000D1980">
                  <w:r>
                    <w:rPr>
                      <w:rStyle w:val="points"/>
                      <w:b/>
                      <w:bCs/>
                      <w:sz w:val="19"/>
                      <w:szCs w:val="19"/>
                    </w:rPr>
                    <w:t>87.5</w:t>
                  </w:r>
                  <w:r>
                    <w:rPr>
                      <w:rStyle w:val="nobr"/>
                      <w:b/>
                      <w:bCs/>
                      <w:sz w:val="19"/>
                      <w:szCs w:val="19"/>
                    </w:rPr>
                    <w:t> pts</w:t>
                  </w:r>
                </w:p>
                <w:p w14:paraId="06596874" w14:textId="77777777" w:rsidR="000D1980" w:rsidRDefault="000D1980">
                  <w:r>
                    <w:rPr>
                      <w:b/>
                      <w:bCs/>
                      <w:sz w:val="19"/>
                      <w:szCs w:val="19"/>
                    </w:rPr>
                    <w:t>Poor</w:t>
                  </w:r>
                </w:p>
                <w:p w14:paraId="2F08CFD5" w14:textId="77777777" w:rsidR="000D1980" w:rsidRDefault="000D1980">
                  <w:r>
                    <w:rPr>
                      <w:sz w:val="19"/>
                      <w:szCs w:val="19"/>
                    </w:rPr>
                    <w:t>Student does not have grasp of information; student cannot answer questions about subject.</w:t>
                  </w:r>
                </w:p>
              </w:tc>
            </w:tr>
          </w:tbl>
          <w:p w14:paraId="7BAE180B" w14:textId="77777777" w:rsidR="000D1980" w:rsidRDefault="000D1980">
            <w:pPr>
              <w:rPr>
                <w:rFonts w:ascii="Times New Roman" w:eastAsia="Times New Roman" w:hAnsi="Times New Roman" w:cs="Times New Roman"/>
                <w:sz w:val="20"/>
                <w:szCs w:val="20"/>
              </w:rPr>
            </w:pPr>
          </w:p>
        </w:tc>
        <w:tc>
          <w:tcPr>
            <w:tcW w:w="232" w:type="pct"/>
            <w:tcBorders>
              <w:top w:val="nil"/>
              <w:left w:val="nil"/>
              <w:bottom w:val="single" w:sz="8" w:space="0" w:color="C7CDD1"/>
              <w:right w:val="single" w:sz="8" w:space="0" w:color="C7CDD1"/>
            </w:tcBorders>
            <w:noWrap/>
            <w:tcMar>
              <w:top w:w="105" w:type="dxa"/>
              <w:left w:w="150" w:type="dxa"/>
              <w:bottom w:w="105" w:type="dxa"/>
              <w:right w:w="150" w:type="dxa"/>
            </w:tcMar>
            <w:hideMark/>
          </w:tcPr>
          <w:p w14:paraId="60DD5A60" w14:textId="77777777" w:rsidR="000D1980" w:rsidRDefault="000D1980">
            <w:pPr>
              <w:rPr>
                <w:rFonts w:eastAsiaTheme="minorHAnsi"/>
              </w:rPr>
            </w:pPr>
            <w:r>
              <w:rPr>
                <w:rStyle w:val="displaycriterionpoints"/>
              </w:rPr>
              <w:t>350</w:t>
            </w:r>
            <w:r>
              <w:t> pts</w:t>
            </w:r>
          </w:p>
        </w:tc>
      </w:tr>
      <w:tr w:rsidR="000D1980" w14:paraId="54BD76E3" w14:textId="77777777" w:rsidTr="000D1980">
        <w:trPr>
          <w:trHeight w:val="1710"/>
        </w:trPr>
        <w:tc>
          <w:tcPr>
            <w:tcW w:w="557" w:type="pct"/>
            <w:tcBorders>
              <w:top w:val="nil"/>
              <w:left w:val="single" w:sz="8" w:space="0" w:color="C7CDD1"/>
              <w:bottom w:val="single" w:sz="8" w:space="0" w:color="C7CDD1"/>
              <w:right w:val="single" w:sz="8" w:space="0" w:color="C7CDD1"/>
            </w:tcBorders>
            <w:tcMar>
              <w:top w:w="105" w:type="dxa"/>
              <w:left w:w="150" w:type="dxa"/>
              <w:bottom w:w="105" w:type="dxa"/>
              <w:right w:w="150" w:type="dxa"/>
            </w:tcMar>
            <w:hideMark/>
          </w:tcPr>
          <w:p w14:paraId="2345F9B3" w14:textId="77777777" w:rsidR="000D1980" w:rsidRDefault="000D1980">
            <w:pPr>
              <w:textAlignment w:val="center"/>
            </w:pPr>
            <w:r>
              <w:rPr>
                <w:rStyle w:val="screenreader-only"/>
                <w:bdr w:val="none" w:sz="0" w:space="0" w:color="auto" w:frame="1"/>
              </w:rPr>
              <w:t xml:space="preserve">This criterion is linked to a Learning </w:t>
            </w:r>
            <w:proofErr w:type="spellStart"/>
            <w:r>
              <w:rPr>
                <w:rStyle w:val="screenreader-only"/>
                <w:bdr w:val="none" w:sz="0" w:space="0" w:color="auto" w:frame="1"/>
              </w:rPr>
              <w:t>Outcome</w:t>
            </w:r>
            <w:r>
              <w:rPr>
                <w:rStyle w:val="description"/>
              </w:rPr>
              <w:t>W</w:t>
            </w:r>
            <w:r>
              <w:rPr>
                <w:rStyle w:val="description"/>
              </w:rPr>
              <w:lastRenderedPageBreak/>
              <w:t>riting</w:t>
            </w:r>
            <w:proofErr w:type="spellEnd"/>
            <w:r>
              <w:rPr>
                <w:rStyle w:val="description"/>
              </w:rPr>
              <w:t xml:space="preserve"> Mechanics</w:t>
            </w:r>
          </w:p>
        </w:tc>
        <w:tc>
          <w:tcPr>
            <w:tcW w:w="4211" w:type="pct"/>
            <w:tcBorders>
              <w:top w:val="nil"/>
              <w:left w:val="nil"/>
              <w:bottom w:val="single" w:sz="8" w:space="0" w:color="C7CDD1"/>
              <w:right w:val="single" w:sz="8" w:space="0" w:color="C7CDD1"/>
            </w:tcBorders>
            <w:hideMark/>
          </w:tcPr>
          <w:tbl>
            <w:tblPr>
              <w:tblW w:w="0" w:type="auto"/>
              <w:tblCellMar>
                <w:left w:w="0" w:type="dxa"/>
                <w:right w:w="0" w:type="dxa"/>
              </w:tblCellMar>
              <w:tblLook w:val="04A0" w:firstRow="1" w:lastRow="0" w:firstColumn="1" w:lastColumn="0" w:noHBand="0" w:noVBand="1"/>
            </w:tblPr>
            <w:tblGrid>
              <w:gridCol w:w="2404"/>
              <w:gridCol w:w="2826"/>
              <w:gridCol w:w="2562"/>
              <w:gridCol w:w="2944"/>
            </w:tblGrid>
            <w:tr w:rsidR="000D1980" w14:paraId="2BC2633C" w14:textId="77777777" w:rsidTr="000D1980">
              <w:tc>
                <w:tcPr>
                  <w:tcW w:w="0" w:type="auto"/>
                  <w:tcBorders>
                    <w:top w:val="single" w:sz="8" w:space="0" w:color="AAAAAA"/>
                    <w:left w:val="single" w:sz="8" w:space="0" w:color="AAAAAA"/>
                    <w:bottom w:val="single" w:sz="8" w:space="0" w:color="AAAAAA"/>
                    <w:right w:val="single" w:sz="8" w:space="0" w:color="AAAAAA"/>
                  </w:tcBorders>
                  <w:tcMar>
                    <w:top w:w="105" w:type="dxa"/>
                    <w:left w:w="150" w:type="dxa"/>
                    <w:bottom w:w="105" w:type="dxa"/>
                    <w:right w:w="150" w:type="dxa"/>
                  </w:tcMar>
                  <w:hideMark/>
                </w:tcPr>
                <w:p w14:paraId="4E890C23" w14:textId="77777777" w:rsidR="000D1980" w:rsidRDefault="000D1980">
                  <w:r>
                    <w:rPr>
                      <w:rStyle w:val="points"/>
                      <w:b/>
                      <w:bCs/>
                      <w:sz w:val="19"/>
                      <w:szCs w:val="19"/>
                    </w:rPr>
                    <w:lastRenderedPageBreak/>
                    <w:t>250</w:t>
                  </w:r>
                  <w:r>
                    <w:rPr>
                      <w:rStyle w:val="nobr"/>
                      <w:b/>
                      <w:bCs/>
                      <w:sz w:val="19"/>
                      <w:szCs w:val="19"/>
                    </w:rPr>
                    <w:t> pts</w:t>
                  </w:r>
                </w:p>
                <w:p w14:paraId="7AA378D2" w14:textId="77777777" w:rsidR="000D1980" w:rsidRDefault="000D1980">
                  <w:r>
                    <w:rPr>
                      <w:b/>
                      <w:bCs/>
                      <w:sz w:val="19"/>
                      <w:szCs w:val="19"/>
                    </w:rPr>
                    <w:t>Excellent</w:t>
                  </w:r>
                </w:p>
                <w:p w14:paraId="6C5F15E2" w14:textId="77777777" w:rsidR="000D1980" w:rsidRDefault="000D1980">
                  <w:r>
                    <w:rPr>
                      <w:sz w:val="19"/>
                      <w:szCs w:val="19"/>
                    </w:rPr>
                    <w:t xml:space="preserve">Paper and presentation </w:t>
                  </w:r>
                  <w:proofErr w:type="gramStart"/>
                  <w:r>
                    <w:rPr>
                      <w:sz w:val="19"/>
                      <w:szCs w:val="19"/>
                    </w:rPr>
                    <w:t>has</w:t>
                  </w:r>
                  <w:proofErr w:type="gramEnd"/>
                  <w:r>
                    <w:rPr>
                      <w:sz w:val="19"/>
                      <w:szCs w:val="19"/>
                    </w:rPr>
                    <w:t xml:space="preserve"> no misspellings or grammatical errors.</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16D77A36" w14:textId="77777777" w:rsidR="000D1980" w:rsidRDefault="000D1980">
                  <w:r>
                    <w:rPr>
                      <w:rStyle w:val="points"/>
                      <w:b/>
                      <w:bCs/>
                      <w:sz w:val="19"/>
                      <w:szCs w:val="19"/>
                    </w:rPr>
                    <w:t>187.5</w:t>
                  </w:r>
                  <w:r>
                    <w:rPr>
                      <w:rStyle w:val="nobr"/>
                      <w:b/>
                      <w:bCs/>
                      <w:sz w:val="19"/>
                      <w:szCs w:val="19"/>
                    </w:rPr>
                    <w:t> pts</w:t>
                  </w:r>
                </w:p>
                <w:p w14:paraId="63782DE0" w14:textId="77777777" w:rsidR="000D1980" w:rsidRDefault="000D1980">
                  <w:r>
                    <w:rPr>
                      <w:b/>
                      <w:bCs/>
                      <w:sz w:val="19"/>
                      <w:szCs w:val="19"/>
                    </w:rPr>
                    <w:t>Good</w:t>
                  </w:r>
                </w:p>
                <w:p w14:paraId="1484D66D" w14:textId="77777777" w:rsidR="000D1980" w:rsidRDefault="000D1980">
                  <w:r>
                    <w:rPr>
                      <w:sz w:val="19"/>
                      <w:szCs w:val="19"/>
                    </w:rPr>
                    <w:t xml:space="preserve">Paper and presentation </w:t>
                  </w:r>
                  <w:proofErr w:type="gramStart"/>
                  <w:r>
                    <w:rPr>
                      <w:sz w:val="19"/>
                      <w:szCs w:val="19"/>
                    </w:rPr>
                    <w:t>has</w:t>
                  </w:r>
                  <w:proofErr w:type="gramEnd"/>
                  <w:r>
                    <w:rPr>
                      <w:sz w:val="19"/>
                      <w:szCs w:val="19"/>
                    </w:rPr>
                    <w:t xml:space="preserve"> no more than two misspellings and/or grammatical errors.</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4722C43A" w14:textId="77777777" w:rsidR="000D1980" w:rsidRDefault="000D1980">
                  <w:r>
                    <w:rPr>
                      <w:rStyle w:val="points"/>
                      <w:b/>
                      <w:bCs/>
                      <w:sz w:val="19"/>
                      <w:szCs w:val="19"/>
                    </w:rPr>
                    <w:t>125</w:t>
                  </w:r>
                  <w:r>
                    <w:rPr>
                      <w:rStyle w:val="nobr"/>
                      <w:b/>
                      <w:bCs/>
                      <w:sz w:val="19"/>
                      <w:szCs w:val="19"/>
                    </w:rPr>
                    <w:t> pts</w:t>
                  </w:r>
                </w:p>
                <w:p w14:paraId="1BCEBA7E" w14:textId="77777777" w:rsidR="000D1980" w:rsidRDefault="000D1980">
                  <w:r>
                    <w:rPr>
                      <w:b/>
                      <w:bCs/>
                      <w:sz w:val="19"/>
                      <w:szCs w:val="19"/>
                    </w:rPr>
                    <w:t>Fair</w:t>
                  </w:r>
                </w:p>
                <w:p w14:paraId="64D529F2" w14:textId="77777777" w:rsidR="000D1980" w:rsidRDefault="000D1980">
                  <w:r>
                    <w:rPr>
                      <w:sz w:val="19"/>
                      <w:szCs w:val="19"/>
                    </w:rPr>
                    <w:t xml:space="preserve">Paper and presentation </w:t>
                  </w:r>
                  <w:proofErr w:type="gramStart"/>
                  <w:r>
                    <w:rPr>
                      <w:sz w:val="19"/>
                      <w:szCs w:val="19"/>
                    </w:rPr>
                    <w:t>has</w:t>
                  </w:r>
                  <w:proofErr w:type="gramEnd"/>
                  <w:r>
                    <w:rPr>
                      <w:sz w:val="19"/>
                      <w:szCs w:val="19"/>
                    </w:rPr>
                    <w:t xml:space="preserve"> three misspellings and/or grammatical errors.</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60B70F44" w14:textId="77777777" w:rsidR="000D1980" w:rsidRDefault="000D1980">
                  <w:r>
                    <w:rPr>
                      <w:rStyle w:val="points"/>
                      <w:b/>
                      <w:bCs/>
                      <w:sz w:val="19"/>
                      <w:szCs w:val="19"/>
                    </w:rPr>
                    <w:t>62.5</w:t>
                  </w:r>
                  <w:r>
                    <w:rPr>
                      <w:rStyle w:val="nobr"/>
                      <w:b/>
                      <w:bCs/>
                      <w:sz w:val="19"/>
                      <w:szCs w:val="19"/>
                    </w:rPr>
                    <w:t> pts</w:t>
                  </w:r>
                </w:p>
                <w:p w14:paraId="69D1822F" w14:textId="77777777" w:rsidR="000D1980" w:rsidRDefault="000D1980">
                  <w:r>
                    <w:rPr>
                      <w:b/>
                      <w:bCs/>
                      <w:sz w:val="19"/>
                      <w:szCs w:val="19"/>
                    </w:rPr>
                    <w:t>Poor</w:t>
                  </w:r>
                </w:p>
                <w:p w14:paraId="257C4727" w14:textId="77777777" w:rsidR="000D1980" w:rsidRDefault="000D1980">
                  <w:r>
                    <w:rPr>
                      <w:sz w:val="19"/>
                      <w:szCs w:val="19"/>
                    </w:rPr>
                    <w:t>Student does not have grasp of information; student cannot answer questions about subject.</w:t>
                  </w:r>
                </w:p>
              </w:tc>
            </w:tr>
          </w:tbl>
          <w:p w14:paraId="5B65B3E3" w14:textId="77777777" w:rsidR="000D1980" w:rsidRDefault="000D1980">
            <w:pPr>
              <w:rPr>
                <w:rFonts w:ascii="Times New Roman" w:eastAsia="Times New Roman" w:hAnsi="Times New Roman" w:cs="Times New Roman"/>
                <w:sz w:val="20"/>
                <w:szCs w:val="20"/>
              </w:rPr>
            </w:pPr>
          </w:p>
        </w:tc>
        <w:tc>
          <w:tcPr>
            <w:tcW w:w="232" w:type="pct"/>
            <w:tcBorders>
              <w:top w:val="nil"/>
              <w:left w:val="nil"/>
              <w:bottom w:val="single" w:sz="8" w:space="0" w:color="C7CDD1"/>
              <w:right w:val="single" w:sz="8" w:space="0" w:color="C7CDD1"/>
            </w:tcBorders>
            <w:noWrap/>
            <w:tcMar>
              <w:top w:w="105" w:type="dxa"/>
              <w:left w:w="150" w:type="dxa"/>
              <w:bottom w:w="105" w:type="dxa"/>
              <w:right w:w="150" w:type="dxa"/>
            </w:tcMar>
            <w:hideMark/>
          </w:tcPr>
          <w:p w14:paraId="67B2E30E" w14:textId="77777777" w:rsidR="000D1980" w:rsidRDefault="000D1980">
            <w:pPr>
              <w:rPr>
                <w:rFonts w:eastAsiaTheme="minorHAnsi"/>
              </w:rPr>
            </w:pPr>
            <w:r>
              <w:rPr>
                <w:rStyle w:val="displaycriterionpoints"/>
              </w:rPr>
              <w:t>250</w:t>
            </w:r>
            <w:r>
              <w:t> pts</w:t>
            </w:r>
          </w:p>
        </w:tc>
      </w:tr>
      <w:tr w:rsidR="000D1980" w14:paraId="21E854D3" w14:textId="77777777" w:rsidTr="000D1980">
        <w:trPr>
          <w:trHeight w:val="2010"/>
        </w:trPr>
        <w:tc>
          <w:tcPr>
            <w:tcW w:w="557" w:type="pct"/>
            <w:tcBorders>
              <w:top w:val="nil"/>
              <w:left w:val="single" w:sz="8" w:space="0" w:color="C7CDD1"/>
              <w:bottom w:val="single" w:sz="8" w:space="0" w:color="C7CDD1"/>
              <w:right w:val="single" w:sz="8" w:space="0" w:color="C7CDD1"/>
            </w:tcBorders>
            <w:tcMar>
              <w:top w:w="105" w:type="dxa"/>
              <w:left w:w="150" w:type="dxa"/>
              <w:bottom w:w="105" w:type="dxa"/>
              <w:right w:w="150" w:type="dxa"/>
            </w:tcMar>
            <w:hideMark/>
          </w:tcPr>
          <w:p w14:paraId="0386C466" w14:textId="17DFA4EC" w:rsidR="000D1980" w:rsidRDefault="000D1980">
            <w:pPr>
              <w:textAlignment w:val="center"/>
            </w:pPr>
            <w:r>
              <w:rPr>
                <w:rStyle w:val="screenreader-only"/>
                <w:bdr w:val="none" w:sz="0" w:space="0" w:color="auto" w:frame="1"/>
              </w:rPr>
              <w:t>This criterion is linked to a Learning Outcome</w:t>
            </w:r>
            <w:r>
              <w:rPr>
                <w:rStyle w:val="screenreader-only"/>
                <w:bdr w:val="none" w:sz="0" w:space="0" w:color="auto" w:frame="1"/>
              </w:rPr>
              <w:br/>
            </w:r>
            <w:r>
              <w:rPr>
                <w:rStyle w:val="description"/>
              </w:rPr>
              <w:t>Technology Usage for Presentation Development</w:t>
            </w:r>
          </w:p>
        </w:tc>
        <w:tc>
          <w:tcPr>
            <w:tcW w:w="4211" w:type="pct"/>
            <w:tcBorders>
              <w:top w:val="nil"/>
              <w:left w:val="nil"/>
              <w:bottom w:val="single" w:sz="8" w:space="0" w:color="C7CDD1"/>
              <w:right w:val="single" w:sz="8" w:space="0" w:color="C7CDD1"/>
            </w:tcBorders>
            <w:hideMark/>
          </w:tcPr>
          <w:tbl>
            <w:tblPr>
              <w:tblW w:w="0" w:type="auto"/>
              <w:tblCellMar>
                <w:left w:w="0" w:type="dxa"/>
                <w:right w:w="0" w:type="dxa"/>
              </w:tblCellMar>
              <w:tblLook w:val="04A0" w:firstRow="1" w:lastRow="0" w:firstColumn="1" w:lastColumn="0" w:noHBand="0" w:noVBand="1"/>
            </w:tblPr>
            <w:tblGrid>
              <w:gridCol w:w="3312"/>
              <w:gridCol w:w="2989"/>
              <w:gridCol w:w="2484"/>
              <w:gridCol w:w="1951"/>
            </w:tblGrid>
            <w:tr w:rsidR="000D1980" w14:paraId="3C2CB775" w14:textId="77777777" w:rsidTr="000D1980">
              <w:tc>
                <w:tcPr>
                  <w:tcW w:w="0" w:type="auto"/>
                  <w:tcBorders>
                    <w:top w:val="single" w:sz="8" w:space="0" w:color="AAAAAA"/>
                    <w:left w:val="single" w:sz="8" w:space="0" w:color="AAAAAA"/>
                    <w:bottom w:val="single" w:sz="8" w:space="0" w:color="AAAAAA"/>
                    <w:right w:val="single" w:sz="8" w:space="0" w:color="AAAAAA"/>
                  </w:tcBorders>
                  <w:tcMar>
                    <w:top w:w="105" w:type="dxa"/>
                    <w:left w:w="150" w:type="dxa"/>
                    <w:bottom w:w="105" w:type="dxa"/>
                    <w:right w:w="150" w:type="dxa"/>
                  </w:tcMar>
                  <w:hideMark/>
                </w:tcPr>
                <w:p w14:paraId="6429400A" w14:textId="77777777" w:rsidR="000D1980" w:rsidRDefault="000D1980">
                  <w:r>
                    <w:rPr>
                      <w:rStyle w:val="points"/>
                      <w:b/>
                      <w:bCs/>
                      <w:sz w:val="19"/>
                      <w:szCs w:val="19"/>
                    </w:rPr>
                    <w:t>200</w:t>
                  </w:r>
                  <w:r>
                    <w:rPr>
                      <w:rStyle w:val="nobr"/>
                      <w:b/>
                      <w:bCs/>
                      <w:sz w:val="19"/>
                      <w:szCs w:val="19"/>
                    </w:rPr>
                    <w:t> pts</w:t>
                  </w:r>
                </w:p>
                <w:p w14:paraId="1D8AA84F" w14:textId="77777777" w:rsidR="000D1980" w:rsidRDefault="000D1980">
                  <w:r>
                    <w:rPr>
                      <w:b/>
                      <w:bCs/>
                      <w:sz w:val="19"/>
                      <w:szCs w:val="19"/>
                    </w:rPr>
                    <w:t>Excellent</w:t>
                  </w:r>
                </w:p>
                <w:p w14:paraId="6B67AF05" w14:textId="77777777" w:rsidR="000D1980" w:rsidRDefault="000D1980">
                  <w:r>
                    <w:rPr>
                      <w:sz w:val="19"/>
                      <w:szCs w:val="19"/>
                    </w:rPr>
                    <w:t>Student completes all of the previous areas along with providing a Zoom webinar or in person presentation for their findings</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03B2483C" w14:textId="77777777" w:rsidR="000D1980" w:rsidRDefault="000D1980">
                  <w:r>
                    <w:rPr>
                      <w:rStyle w:val="points"/>
                      <w:b/>
                      <w:bCs/>
                      <w:sz w:val="19"/>
                      <w:szCs w:val="19"/>
                    </w:rPr>
                    <w:t>150</w:t>
                  </w:r>
                  <w:r>
                    <w:rPr>
                      <w:rStyle w:val="nobr"/>
                      <w:b/>
                      <w:bCs/>
                      <w:sz w:val="19"/>
                      <w:szCs w:val="19"/>
                    </w:rPr>
                    <w:t> pts</w:t>
                  </w:r>
                </w:p>
                <w:p w14:paraId="6989CB2F" w14:textId="77777777" w:rsidR="000D1980" w:rsidRDefault="000D1980">
                  <w:r>
                    <w:rPr>
                      <w:b/>
                      <w:bCs/>
                      <w:sz w:val="19"/>
                      <w:szCs w:val="19"/>
                    </w:rPr>
                    <w:t>Good</w:t>
                  </w:r>
                </w:p>
                <w:p w14:paraId="6644BC6A" w14:textId="77777777" w:rsidR="000D1980" w:rsidRDefault="000D1980">
                  <w:r>
                    <w:rPr>
                      <w:sz w:val="19"/>
                      <w:szCs w:val="19"/>
                    </w:rPr>
                    <w:t>Student develops a complete interactive presentation for those individuals who are watching presentation</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75FD0F63" w14:textId="77777777" w:rsidR="000D1980" w:rsidRDefault="000D1980">
                  <w:r>
                    <w:rPr>
                      <w:rStyle w:val="points"/>
                      <w:b/>
                      <w:bCs/>
                      <w:sz w:val="19"/>
                      <w:szCs w:val="19"/>
                    </w:rPr>
                    <w:t>100</w:t>
                  </w:r>
                  <w:r>
                    <w:rPr>
                      <w:rStyle w:val="nobr"/>
                      <w:b/>
                      <w:bCs/>
                      <w:sz w:val="19"/>
                      <w:szCs w:val="19"/>
                    </w:rPr>
                    <w:t> pts</w:t>
                  </w:r>
                </w:p>
                <w:p w14:paraId="084443DA" w14:textId="77777777" w:rsidR="000D1980" w:rsidRDefault="000D1980">
                  <w:r>
                    <w:rPr>
                      <w:b/>
                      <w:bCs/>
                      <w:sz w:val="19"/>
                      <w:szCs w:val="19"/>
                    </w:rPr>
                    <w:t>Fair</w:t>
                  </w:r>
                </w:p>
                <w:p w14:paraId="3DEBB17A" w14:textId="77777777" w:rsidR="000D1980" w:rsidRDefault="000D1980">
                  <w:r>
                    <w:rPr>
                      <w:sz w:val="19"/>
                      <w:szCs w:val="19"/>
                    </w:rPr>
                    <w:t>Student utilizes report, slide deck and other multimedia options to present findings</w:t>
                  </w:r>
                </w:p>
              </w:tc>
              <w:tc>
                <w:tcPr>
                  <w:tcW w:w="0" w:type="auto"/>
                  <w:tcBorders>
                    <w:top w:val="single" w:sz="8" w:space="0" w:color="AAAAAA"/>
                    <w:left w:val="nil"/>
                    <w:bottom w:val="single" w:sz="8" w:space="0" w:color="AAAAAA"/>
                    <w:right w:val="single" w:sz="8" w:space="0" w:color="AAAAAA"/>
                  </w:tcBorders>
                  <w:tcMar>
                    <w:top w:w="105" w:type="dxa"/>
                    <w:left w:w="150" w:type="dxa"/>
                    <w:bottom w:w="105" w:type="dxa"/>
                    <w:right w:w="150" w:type="dxa"/>
                  </w:tcMar>
                  <w:hideMark/>
                </w:tcPr>
                <w:p w14:paraId="16046067" w14:textId="77777777" w:rsidR="000D1980" w:rsidRDefault="000D1980">
                  <w:r>
                    <w:rPr>
                      <w:rStyle w:val="points"/>
                      <w:b/>
                      <w:bCs/>
                      <w:sz w:val="19"/>
                      <w:szCs w:val="19"/>
                    </w:rPr>
                    <w:t>50</w:t>
                  </w:r>
                  <w:r>
                    <w:rPr>
                      <w:rStyle w:val="nobr"/>
                      <w:b/>
                      <w:bCs/>
                      <w:sz w:val="19"/>
                      <w:szCs w:val="19"/>
                    </w:rPr>
                    <w:t> pts</w:t>
                  </w:r>
                </w:p>
                <w:p w14:paraId="40F3030B" w14:textId="77777777" w:rsidR="000D1980" w:rsidRDefault="000D1980">
                  <w:r>
                    <w:rPr>
                      <w:b/>
                      <w:bCs/>
                      <w:sz w:val="19"/>
                      <w:szCs w:val="19"/>
                    </w:rPr>
                    <w:t>Poor</w:t>
                  </w:r>
                </w:p>
                <w:p w14:paraId="45C89C9B" w14:textId="77777777" w:rsidR="000D1980" w:rsidRDefault="000D1980">
                  <w:r>
                    <w:rPr>
                      <w:sz w:val="19"/>
                      <w:szCs w:val="19"/>
                    </w:rPr>
                    <w:t>Student utilizes only a slide deck for presentation</w:t>
                  </w:r>
                </w:p>
              </w:tc>
            </w:tr>
          </w:tbl>
          <w:p w14:paraId="1A86D27B" w14:textId="77777777" w:rsidR="000D1980" w:rsidRDefault="000D1980">
            <w:pPr>
              <w:rPr>
                <w:rFonts w:ascii="Times New Roman" w:eastAsia="Times New Roman" w:hAnsi="Times New Roman" w:cs="Times New Roman"/>
                <w:sz w:val="20"/>
                <w:szCs w:val="20"/>
              </w:rPr>
            </w:pPr>
          </w:p>
        </w:tc>
        <w:tc>
          <w:tcPr>
            <w:tcW w:w="232" w:type="pct"/>
            <w:tcBorders>
              <w:top w:val="nil"/>
              <w:left w:val="nil"/>
              <w:bottom w:val="single" w:sz="8" w:space="0" w:color="C7CDD1"/>
              <w:right w:val="single" w:sz="8" w:space="0" w:color="C7CDD1"/>
            </w:tcBorders>
            <w:noWrap/>
            <w:tcMar>
              <w:top w:w="105" w:type="dxa"/>
              <w:left w:w="150" w:type="dxa"/>
              <w:bottom w:w="105" w:type="dxa"/>
              <w:right w:w="150" w:type="dxa"/>
            </w:tcMar>
            <w:hideMark/>
          </w:tcPr>
          <w:p w14:paraId="41457D65" w14:textId="77777777" w:rsidR="000D1980" w:rsidRDefault="000D1980">
            <w:pPr>
              <w:rPr>
                <w:rFonts w:eastAsiaTheme="minorHAnsi"/>
              </w:rPr>
            </w:pPr>
            <w:r>
              <w:rPr>
                <w:rStyle w:val="displaycriterionpoints"/>
              </w:rPr>
              <w:t>200</w:t>
            </w:r>
            <w:r>
              <w:t> pts</w:t>
            </w:r>
          </w:p>
        </w:tc>
      </w:tr>
      <w:tr w:rsidR="000D1980" w14:paraId="61636F09" w14:textId="77777777" w:rsidTr="000D1980">
        <w:tc>
          <w:tcPr>
            <w:tcW w:w="5000" w:type="pct"/>
            <w:gridSpan w:val="3"/>
            <w:tcBorders>
              <w:top w:val="nil"/>
              <w:left w:val="single" w:sz="8" w:space="0" w:color="C7CDD1"/>
              <w:bottom w:val="single" w:sz="8" w:space="0" w:color="C7CDD1"/>
              <w:right w:val="single" w:sz="8" w:space="0" w:color="C7CDD1"/>
            </w:tcBorders>
            <w:tcMar>
              <w:top w:w="105" w:type="dxa"/>
              <w:left w:w="150" w:type="dxa"/>
              <w:bottom w:w="105" w:type="dxa"/>
              <w:right w:w="150" w:type="dxa"/>
            </w:tcMar>
            <w:hideMark/>
          </w:tcPr>
          <w:p w14:paraId="690AE0EA" w14:textId="77777777" w:rsidR="000D1980" w:rsidRDefault="000D1980">
            <w:r>
              <w:t>Total Points: </w:t>
            </w:r>
            <w:r>
              <w:rPr>
                <w:rStyle w:val="rubrictotal"/>
              </w:rPr>
              <w:t>1,000</w:t>
            </w:r>
          </w:p>
        </w:tc>
      </w:tr>
    </w:tbl>
    <w:p w14:paraId="3EA79A0A" w14:textId="77777777" w:rsidR="000D1980" w:rsidRDefault="000D1980" w:rsidP="000D1980">
      <w:pPr>
        <w:rPr>
          <w:rFonts w:eastAsiaTheme="minorHAnsi"/>
        </w:rPr>
      </w:pPr>
      <w:r>
        <w:rPr>
          <w:sz w:val="22"/>
          <w:szCs w:val="22"/>
        </w:rPr>
        <w:t> </w:t>
      </w:r>
    </w:p>
    <w:p w14:paraId="01D2B4C8" w14:textId="77777777" w:rsidR="00D1010D" w:rsidRDefault="00D1010D"/>
    <w:sectPr w:rsidR="00D1010D" w:rsidSect="000D19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D1980"/>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80"/>
    <w:rPr>
      <w:rFonts w:ascii="Calibri" w:eastAsiaTheme="minorEastAsia" w:hAnsi="Calibri" w:cs="Calibri"/>
    </w:rPr>
  </w:style>
  <w:style w:type="paragraph" w:styleId="Heading1">
    <w:name w:val="heading 1"/>
    <w:basedOn w:val="Normal"/>
    <w:link w:val="Heading1Char"/>
    <w:uiPriority w:val="9"/>
    <w:qFormat/>
    <w:rsid w:val="000D198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D198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98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0D1980"/>
    <w:rPr>
      <w:rFonts w:ascii="Calibri" w:hAnsi="Calibri" w:cs="Calibri"/>
      <w:b/>
      <w:bCs/>
      <w:sz w:val="36"/>
      <w:szCs w:val="36"/>
    </w:rPr>
  </w:style>
  <w:style w:type="character" w:styleId="Hyperlink">
    <w:name w:val="Hyperlink"/>
    <w:basedOn w:val="DefaultParagraphFont"/>
    <w:uiPriority w:val="99"/>
    <w:semiHidden/>
    <w:unhideWhenUsed/>
    <w:rsid w:val="000D1980"/>
    <w:rPr>
      <w:color w:val="0563C1"/>
      <w:u w:val="single"/>
    </w:rPr>
  </w:style>
  <w:style w:type="paragraph" w:styleId="NormalWeb">
    <w:name w:val="Normal (Web)"/>
    <w:basedOn w:val="Normal"/>
    <w:uiPriority w:val="99"/>
    <w:semiHidden/>
    <w:unhideWhenUsed/>
    <w:rsid w:val="000D1980"/>
    <w:pPr>
      <w:spacing w:before="100" w:beforeAutospacing="1" w:after="100" w:afterAutospacing="1"/>
    </w:pPr>
    <w:rPr>
      <w:sz w:val="22"/>
      <w:szCs w:val="22"/>
    </w:rPr>
  </w:style>
  <w:style w:type="character" w:customStyle="1" w:styleId="screenreader-only">
    <w:name w:val="screenreader-only"/>
    <w:basedOn w:val="DefaultParagraphFont"/>
    <w:rsid w:val="000D1980"/>
  </w:style>
  <w:style w:type="character" w:customStyle="1" w:styleId="value">
    <w:name w:val="value"/>
    <w:basedOn w:val="DefaultParagraphFont"/>
    <w:rsid w:val="000D1980"/>
  </w:style>
  <w:style w:type="character" w:customStyle="1" w:styleId="title">
    <w:name w:val="title"/>
    <w:basedOn w:val="DefaultParagraphFont"/>
    <w:rsid w:val="000D1980"/>
  </w:style>
  <w:style w:type="character" w:customStyle="1" w:styleId="description">
    <w:name w:val="description"/>
    <w:basedOn w:val="DefaultParagraphFont"/>
    <w:rsid w:val="000D1980"/>
  </w:style>
  <w:style w:type="character" w:customStyle="1" w:styleId="nobr">
    <w:name w:val="nobr"/>
    <w:basedOn w:val="DefaultParagraphFont"/>
    <w:rsid w:val="000D1980"/>
  </w:style>
  <w:style w:type="character" w:customStyle="1" w:styleId="points">
    <w:name w:val="points"/>
    <w:basedOn w:val="DefaultParagraphFont"/>
    <w:rsid w:val="000D1980"/>
  </w:style>
  <w:style w:type="character" w:customStyle="1" w:styleId="displaycriterionpoints">
    <w:name w:val="display_criterion_points"/>
    <w:basedOn w:val="DefaultParagraphFont"/>
    <w:rsid w:val="000D1980"/>
  </w:style>
  <w:style w:type="character" w:customStyle="1" w:styleId="rubrictotal">
    <w:name w:val="rubric_total"/>
    <w:basedOn w:val="DefaultParagraphFont"/>
    <w:rsid w:val="000D1980"/>
  </w:style>
  <w:style w:type="character" w:styleId="Strong">
    <w:name w:val="Strong"/>
    <w:basedOn w:val="DefaultParagraphFont"/>
    <w:uiPriority w:val="22"/>
    <w:qFormat/>
    <w:rsid w:val="000D1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7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dgs.un.org/goals" TargetMode="External"/><Relationship Id="rId4" Type="http://schemas.openxmlformats.org/officeDocument/2006/relationships/hyperlink" Target="https://careerprepped.com/toolbox/global-competence-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Singmaster</cp:lastModifiedBy>
  <cp:revision>2</cp:revision>
  <dcterms:created xsi:type="dcterms:W3CDTF">2018-02-09T21:34:00Z</dcterms:created>
  <dcterms:modified xsi:type="dcterms:W3CDTF">2022-06-03T23:30:00Z</dcterms:modified>
</cp:coreProperties>
</file>