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82E9" w14:textId="32C4FE66" w:rsidR="00956FEA" w:rsidRDefault="00F526D2" w:rsidP="0059129E">
      <w:r w:rsidRPr="00956FEA">
        <w:rPr>
          <w:noProof/>
        </w:rPr>
        <w:drawing>
          <wp:anchor distT="0" distB="0" distL="114300" distR="114300" simplePos="0" relativeHeight="251664384" behindDoc="0" locked="0" layoutInCell="1" allowOverlap="1" wp14:anchorId="402E5289" wp14:editId="53B95AA0">
            <wp:simplePos x="0" y="0"/>
            <wp:positionH relativeFrom="margin">
              <wp:posOffset>72390</wp:posOffset>
            </wp:positionH>
            <wp:positionV relativeFrom="margin">
              <wp:posOffset>148590</wp:posOffset>
            </wp:positionV>
            <wp:extent cx="5943600" cy="962660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_CGE_horiz_sml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184" w:rsidRPr="00956F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6D49B" wp14:editId="291BEC17">
                <wp:simplePos x="0" y="0"/>
                <wp:positionH relativeFrom="column">
                  <wp:posOffset>-651164</wp:posOffset>
                </wp:positionH>
                <wp:positionV relativeFrom="paragraph">
                  <wp:posOffset>-581891</wp:posOffset>
                </wp:positionV>
                <wp:extent cx="7269480" cy="9351818"/>
                <wp:effectExtent l="12700" t="12700" r="2032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9480" cy="935181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22B24" w14:textId="77777777" w:rsidR="00956FEA" w:rsidRDefault="00956FEA" w:rsidP="00956FEA"/>
                          <w:p w14:paraId="400DDA2C" w14:textId="77777777" w:rsidR="00956FEA" w:rsidRDefault="00956FEA" w:rsidP="00956FEA"/>
                          <w:p w14:paraId="6E779882" w14:textId="77777777" w:rsidR="00956FEA" w:rsidRDefault="00956FEA" w:rsidP="00956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6D49B" id="Rectangle 4" o:spid="_x0000_s1026" style="position:absolute;margin-left:-51.25pt;margin-top:-45.8pt;width:572.4pt;height:736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" filled="f" strokecolor="#2f5496 [2404]" strokeweight="3pt">
                <v:textbox>
                  <w:txbxContent>
                    <w:p w14:paraId="5C122B24" w14:textId="77777777" w:rsidR="00956FEA" w:rsidRDefault="00956FEA" w:rsidP="00956FEA"/>
                    <w:p w14:paraId="400DDA2C" w14:textId="77777777" w:rsidR="00956FEA" w:rsidRDefault="00956FEA" w:rsidP="00956FEA"/>
                    <w:p w14:paraId="6E779882" w14:textId="77777777" w:rsidR="00956FEA" w:rsidRDefault="00956FEA" w:rsidP="00956FEA"/>
                  </w:txbxContent>
                </v:textbox>
              </v:rect>
            </w:pict>
          </mc:Fallback>
        </mc:AlternateContent>
      </w:r>
    </w:p>
    <w:p w14:paraId="17ED9DF2" w14:textId="1F40F963" w:rsidR="0028677E" w:rsidRPr="0028677E" w:rsidRDefault="00C33227" w:rsidP="0028677E">
      <w:pPr>
        <w:pStyle w:val="NormalWeb"/>
        <w:shd w:val="clear" w:color="auto" w:fill="FEFEFE"/>
        <w:rPr>
          <w:b/>
          <w:bCs/>
        </w:rPr>
      </w:pPr>
      <w:r w:rsidRPr="00956FE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F726C" wp14:editId="5374FC5C">
                <wp:simplePos x="0" y="0"/>
                <wp:positionH relativeFrom="column">
                  <wp:posOffset>228600</wp:posOffset>
                </wp:positionH>
                <wp:positionV relativeFrom="paragraph">
                  <wp:posOffset>1013460</wp:posOffset>
                </wp:positionV>
                <wp:extent cx="5791200" cy="4946904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946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F1B4C1" w14:textId="1B52CFCA" w:rsidR="00C33227" w:rsidRPr="00C33227" w:rsidRDefault="00C33227" w:rsidP="000D568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ews Gothic MT" w:hAnsi="News Gothic MT" w:cs="NewsGoth BT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C33227">
                              <w:rPr>
                                <w:rFonts w:ascii="News Gothic MT" w:hAnsi="News Gothic MT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A Future-Ready Workforce: Preparing Community College Students for a Global Economy</w:t>
                            </w:r>
                          </w:p>
                          <w:p w14:paraId="2FF39F85" w14:textId="303B84F0" w:rsidR="00F526D2" w:rsidRDefault="00F526D2" w:rsidP="000D568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ewsGoth BT" w:hAnsi="NewsGoth BT" w:cs="NewsGoth BT"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  <w:p w14:paraId="7667B9EF" w14:textId="77777777" w:rsidR="00F526D2" w:rsidRDefault="00F526D2" w:rsidP="000D568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ewsGoth BT" w:hAnsi="NewsGoth BT" w:cs="NewsGoth BT"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  <w:p w14:paraId="0C8F62CE" w14:textId="77777777" w:rsidR="00564808" w:rsidRPr="009B2184" w:rsidRDefault="00564808" w:rsidP="005648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ewsGoth BT" w:hAnsi="NewsGoth BT" w:cs="NewsGoth BT"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NewsGoth BT" w:hAnsi="NewsGoth BT" w:cs="NewsGoth BT"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Faculty </w:t>
                            </w:r>
                            <w:r w:rsidRPr="009B2184">
                              <w:rPr>
                                <w:rFonts w:ascii="NewsGoth BT" w:hAnsi="NewsGoth BT" w:cs="NewsGoth BT"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Module </w:t>
                            </w:r>
                            <w:r>
                              <w:rPr>
                                <w:rFonts w:ascii="NewsGoth BT" w:hAnsi="NewsGoth BT" w:cs="NewsGoth BT"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6: </w:t>
                            </w:r>
                            <w:r>
                              <w:rPr>
                                <w:rFonts w:ascii="NewsGoth BT" w:hAnsi="NewsGoth BT" w:cs="NewsGoth BT"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br/>
                              <w:t>Assessment for Global Understanding</w:t>
                            </w:r>
                          </w:p>
                          <w:p w14:paraId="4A0238B4" w14:textId="04CEFECF" w:rsidR="005535CB" w:rsidRPr="009B2184" w:rsidRDefault="005535CB" w:rsidP="005535C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ewsGoth BT" w:hAnsi="NewsGoth BT" w:cs="NewsGoth BT"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  <w:p w14:paraId="16D7FB44" w14:textId="76CF1AAB" w:rsidR="00F526D2" w:rsidRDefault="00956FEA" w:rsidP="00956FE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ewsGoth BT" w:hAnsi="NewsGoth BT" w:cs="NewsGoth BT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9B2184">
                              <w:rPr>
                                <w:rFonts w:ascii="NewsGoth BT" w:hAnsi="NewsGoth BT" w:cs="NewsGoth BT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23F1074" w14:textId="77777777" w:rsidR="00F526D2" w:rsidRDefault="00F526D2" w:rsidP="00956FE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ewsGoth BT" w:hAnsi="NewsGoth BT" w:cs="NewsGoth BT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24353401" w14:textId="6E6AEB76" w:rsidR="00956FEA" w:rsidRPr="00F526D2" w:rsidRDefault="00C33227" w:rsidP="00956FE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ewsGoth BT" w:hAnsi="NewsGoth BT" w:cs="NewsGoth BT"/>
                                <w:bCs/>
                                <w:color w:val="2F5496" w:themeColor="accent1" w:themeShade="BF"/>
                                <w:sz w:val="72"/>
                                <w:szCs w:val="72"/>
                              </w:rPr>
                            </w:pPr>
                            <w:r w:rsidRPr="00F526D2">
                              <w:rPr>
                                <w:rFonts w:ascii="NewsGoth BT" w:hAnsi="NewsGoth BT" w:cs="NewsGoth BT"/>
                                <w:bCs/>
                                <w:color w:val="2F5496" w:themeColor="accent1" w:themeShade="BF"/>
                                <w:sz w:val="72"/>
                                <w:szCs w:val="72"/>
                              </w:rPr>
                              <w:t>Faculty</w:t>
                            </w:r>
                            <w:r w:rsidR="00956FEA" w:rsidRPr="00F526D2">
                              <w:rPr>
                                <w:rFonts w:ascii="NewsGoth BT" w:hAnsi="NewsGoth BT" w:cs="NewsGoth BT"/>
                                <w:bCs/>
                                <w:color w:val="2F5496" w:themeColor="accent1" w:themeShade="BF"/>
                                <w:sz w:val="72"/>
                                <w:szCs w:val="72"/>
                              </w:rPr>
                              <w:t xml:space="preserve"> Guide</w:t>
                            </w:r>
                          </w:p>
                          <w:p w14:paraId="2818D6B8" w14:textId="77777777" w:rsidR="00956FEA" w:rsidRDefault="00956FEA" w:rsidP="00956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F72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8pt;margin-top:79.8pt;width:456pt;height:38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" fillcolor="white [3201]" stroked="f" strokeweight=".5pt">
                <v:textbox>
                  <w:txbxContent>
                    <w:p w14:paraId="63F1B4C1" w14:textId="1B52CFCA" w:rsidR="00C33227" w:rsidRPr="00C33227" w:rsidRDefault="00C33227" w:rsidP="000D568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News Gothic MT" w:hAnsi="News Gothic MT" w:cs="NewsGoth BT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C33227">
                        <w:rPr>
                          <w:rFonts w:ascii="News Gothic MT" w:hAnsi="News Gothic MT"/>
                          <w:b/>
                          <w:color w:val="2F5496" w:themeColor="accent1" w:themeShade="BF"/>
                          <w:sz w:val="56"/>
                          <w:szCs w:val="56"/>
                        </w:rPr>
                        <w:t>A Future-Ready Workforce: Preparing Community College Students for a Global Economy</w:t>
                      </w:r>
                    </w:p>
                    <w:p w14:paraId="2FF39F85" w14:textId="303B84F0" w:rsidR="00F526D2" w:rsidRDefault="00F526D2" w:rsidP="000D568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NewsGoth BT" w:hAnsi="NewsGoth BT" w:cs="NewsGoth BT"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</w:p>
                    <w:p w14:paraId="7667B9EF" w14:textId="77777777" w:rsidR="00F526D2" w:rsidRDefault="00F526D2" w:rsidP="000D568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NewsGoth BT" w:hAnsi="NewsGoth BT" w:cs="NewsGoth BT"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</w:p>
                    <w:p w14:paraId="0C8F62CE" w14:textId="77777777" w:rsidR="00564808" w:rsidRPr="009B2184" w:rsidRDefault="00564808" w:rsidP="005648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NewsGoth BT" w:hAnsi="NewsGoth BT" w:cs="NewsGoth BT"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NewsGoth BT" w:hAnsi="NewsGoth BT" w:cs="NewsGoth BT"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 xml:space="preserve">Faculty </w:t>
                      </w:r>
                      <w:r w:rsidRPr="009B2184">
                        <w:rPr>
                          <w:rFonts w:ascii="NewsGoth BT" w:hAnsi="NewsGoth BT" w:cs="NewsGoth BT"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 xml:space="preserve">Module </w:t>
                      </w:r>
                      <w:r>
                        <w:rPr>
                          <w:rFonts w:ascii="NewsGoth BT" w:hAnsi="NewsGoth BT" w:cs="NewsGoth BT"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 xml:space="preserve">6: </w:t>
                      </w:r>
                      <w:r>
                        <w:rPr>
                          <w:rFonts w:ascii="NewsGoth BT" w:hAnsi="NewsGoth BT" w:cs="NewsGoth BT"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br/>
                        <w:t>Assessment for Global Understanding</w:t>
                      </w:r>
                    </w:p>
                    <w:p w14:paraId="4A0238B4" w14:textId="04CEFECF" w:rsidR="005535CB" w:rsidRPr="009B2184" w:rsidRDefault="005535CB" w:rsidP="005535C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NewsGoth BT" w:hAnsi="NewsGoth BT" w:cs="NewsGoth BT"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</w:p>
                    <w:p w14:paraId="16D7FB44" w14:textId="76CF1AAB" w:rsidR="00F526D2" w:rsidRDefault="00956FEA" w:rsidP="00956FE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NewsGoth BT" w:hAnsi="NewsGoth BT" w:cs="NewsGoth BT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9B2184">
                        <w:rPr>
                          <w:rFonts w:ascii="NewsGoth BT" w:hAnsi="NewsGoth BT" w:cs="NewsGoth BT"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23F1074" w14:textId="77777777" w:rsidR="00F526D2" w:rsidRDefault="00F526D2" w:rsidP="00956FE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NewsGoth BT" w:hAnsi="NewsGoth BT" w:cs="NewsGoth BT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24353401" w14:textId="6E6AEB76" w:rsidR="00956FEA" w:rsidRPr="00F526D2" w:rsidRDefault="00C33227" w:rsidP="00956FE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NewsGoth BT" w:hAnsi="NewsGoth BT" w:cs="NewsGoth BT"/>
                          <w:bCs/>
                          <w:color w:val="2F5496" w:themeColor="accent1" w:themeShade="BF"/>
                          <w:sz w:val="72"/>
                          <w:szCs w:val="72"/>
                        </w:rPr>
                      </w:pPr>
                      <w:r w:rsidRPr="00F526D2">
                        <w:rPr>
                          <w:rFonts w:ascii="NewsGoth BT" w:hAnsi="NewsGoth BT" w:cs="NewsGoth BT"/>
                          <w:bCs/>
                          <w:color w:val="2F5496" w:themeColor="accent1" w:themeShade="BF"/>
                          <w:sz w:val="72"/>
                          <w:szCs w:val="72"/>
                        </w:rPr>
                        <w:t>Faculty</w:t>
                      </w:r>
                      <w:r w:rsidR="00956FEA" w:rsidRPr="00F526D2">
                        <w:rPr>
                          <w:rFonts w:ascii="NewsGoth BT" w:hAnsi="NewsGoth BT" w:cs="NewsGoth BT"/>
                          <w:bCs/>
                          <w:color w:val="2F5496" w:themeColor="accent1" w:themeShade="BF"/>
                          <w:sz w:val="72"/>
                          <w:szCs w:val="72"/>
                        </w:rPr>
                        <w:t xml:space="preserve"> Guide</w:t>
                      </w:r>
                    </w:p>
                    <w:p w14:paraId="2818D6B8" w14:textId="77777777" w:rsidR="00956FEA" w:rsidRDefault="00956FEA" w:rsidP="00956FEA"/>
                  </w:txbxContent>
                </v:textbox>
              </v:shape>
            </w:pict>
          </mc:Fallback>
        </mc:AlternateContent>
      </w:r>
      <w:r w:rsidR="00484B22" w:rsidRPr="00484B2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C94DB" wp14:editId="5B13CE03">
                <wp:simplePos x="0" y="0"/>
                <wp:positionH relativeFrom="column">
                  <wp:posOffset>2838450</wp:posOffset>
                </wp:positionH>
                <wp:positionV relativeFrom="paragraph">
                  <wp:posOffset>7435215</wp:posOffset>
                </wp:positionV>
                <wp:extent cx="363855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44158" w14:textId="6E30ECF0" w:rsidR="00484B22" w:rsidRPr="00FD07A7" w:rsidRDefault="00484B22" w:rsidP="00484B22">
                            <w:pPr>
                              <w:ind w:right="-720"/>
                              <w:rPr>
                                <w:noProof/>
                              </w:rPr>
                            </w:pPr>
                            <w:r w:rsidRPr="00552DC6">
                              <w:rPr>
                                <w:rFonts w:ascii="News Gothic MT" w:hAnsi="News Gothic MT"/>
                                <w:color w:val="7F7F7F" w:themeColor="text1" w:themeTint="80"/>
                                <w:sz w:val="20"/>
                              </w:rPr>
                              <w:t>Funded through the generous support of</w:t>
                            </w:r>
                            <w:r w:rsidR="009B2184">
                              <w:rPr>
                                <w:rFonts w:ascii="News Gothic MT" w:hAnsi="News Gothic MT"/>
                                <w:color w:val="7F7F7F" w:themeColor="text1" w:themeTint="80"/>
                                <w:sz w:val="20"/>
                              </w:rPr>
                              <w:t xml:space="preserve"> </w:t>
                            </w:r>
                            <w:r w:rsidR="009B2184">
                              <w:rPr>
                                <w:noProof/>
                              </w:rPr>
                              <w:drawing>
                                <wp:inline distT="0" distB="0" distL="0" distR="0" wp14:anchorId="65FEA441" wp14:editId="74F02F32">
                                  <wp:extent cx="822960" cy="365760"/>
                                  <wp:effectExtent l="0" t="0" r="2540" b="254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ECMC_fnd_cmyk_hi res_.5i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9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CC94DB" id="Text Box 7" o:spid="_x0000_s1028" type="#_x0000_t202" style="position:absolute;margin-left:223.5pt;margin-top:585.45pt;width:286.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" filled="f" stroked="f" strokeweight=".5pt">
                <v:textbox style="mso-fit-shape-to-text:t">
                  <w:txbxContent>
                    <w:p w14:paraId="0D244158" w14:textId="6E30ECF0" w:rsidR="00484B22" w:rsidRPr="00FD07A7" w:rsidRDefault="00484B22" w:rsidP="00484B22">
                      <w:pPr>
                        <w:ind w:right="-720"/>
                        <w:rPr>
                          <w:noProof/>
                        </w:rPr>
                      </w:pPr>
                      <w:r w:rsidRPr="00552DC6">
                        <w:rPr>
                          <w:rFonts w:ascii="News Gothic MT" w:hAnsi="News Gothic MT"/>
                          <w:color w:val="7F7F7F" w:themeColor="text1" w:themeTint="80"/>
                          <w:sz w:val="20"/>
                        </w:rPr>
                        <w:t>Funded through the generous support of</w:t>
                      </w:r>
                      <w:r w:rsidR="009B2184">
                        <w:rPr>
                          <w:rFonts w:ascii="News Gothic MT" w:hAnsi="News Gothic MT"/>
                          <w:color w:val="7F7F7F" w:themeColor="text1" w:themeTint="80"/>
                          <w:sz w:val="20"/>
                        </w:rPr>
                        <w:t xml:space="preserve"> </w:t>
                      </w:r>
                      <w:r w:rsidR="009B2184">
                        <w:rPr>
                          <w:noProof/>
                        </w:rPr>
                        <w:drawing>
                          <wp:inline distT="0" distB="0" distL="0" distR="0" wp14:anchorId="65FEA441" wp14:editId="74F02F32">
                            <wp:extent cx="822960" cy="365760"/>
                            <wp:effectExtent l="0" t="0" r="2540" b="254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ECMC_fnd_cmyk_hi res_.5i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2960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6FEA">
        <w:br w:type="page"/>
      </w:r>
      <w:r w:rsidR="00071A8A" w:rsidRPr="00AA244B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7ACEA8" wp14:editId="109F0890">
                <wp:simplePos x="0" y="0"/>
                <wp:positionH relativeFrom="margin">
                  <wp:posOffset>-651510</wp:posOffset>
                </wp:positionH>
                <wp:positionV relativeFrom="paragraph">
                  <wp:posOffset>-548640</wp:posOffset>
                </wp:positionV>
                <wp:extent cx="7269480" cy="9312053"/>
                <wp:effectExtent l="19050" t="1905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9480" cy="931205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CE8EC" w14:textId="77777777" w:rsidR="00071A8A" w:rsidRDefault="00071A8A" w:rsidP="00071A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ACEA8" id="Rectangle 2" o:spid="_x0000_s1029" style="position:absolute;margin-left:-51.3pt;margin-top:-43.2pt;width:572.4pt;height:733.2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" filled="f" strokecolor="#2f5496 [2404]" strokeweight="3pt">
                <v:textbox>
                  <w:txbxContent>
                    <w:p w14:paraId="2F0CE8EC" w14:textId="77777777" w:rsidR="00071A8A" w:rsidRDefault="00071A8A" w:rsidP="00071A8A"/>
                  </w:txbxContent>
                </v:textbox>
                <w10:wrap anchorx="margin"/>
              </v:rect>
            </w:pict>
          </mc:Fallback>
        </mc:AlternateContent>
      </w:r>
      <w:r w:rsidR="00F526D2" w:rsidRPr="0028677E">
        <w:rPr>
          <w:b/>
          <w:bCs/>
        </w:rPr>
        <w:softHyphen/>
      </w:r>
      <w:r w:rsidR="00F526D2" w:rsidRPr="0028677E">
        <w:rPr>
          <w:b/>
          <w:bCs/>
        </w:rPr>
        <w:softHyphen/>
      </w:r>
      <w:r w:rsidR="00F526D2" w:rsidRPr="0028677E">
        <w:rPr>
          <w:b/>
          <w:bCs/>
        </w:rPr>
        <w:softHyphen/>
      </w:r>
      <w:r w:rsidR="00F526D2" w:rsidRPr="0028677E">
        <w:rPr>
          <w:b/>
          <w:bCs/>
        </w:rPr>
        <w:softHyphen/>
      </w:r>
      <w:r w:rsidR="0028677E" w:rsidRPr="0028677E">
        <w:rPr>
          <w:b/>
          <w:bCs/>
        </w:rPr>
        <w:t>Module 6: Assessment for Global Understanding</w:t>
      </w:r>
    </w:p>
    <w:p w14:paraId="51EE35CE" w14:textId="2C6ABEAB" w:rsidR="0028677E" w:rsidRDefault="0028677E" w:rsidP="0028677E">
      <w:pPr>
        <w:pStyle w:val="NormalWeb"/>
        <w:shd w:val="clear" w:color="auto" w:fill="FEFEFE"/>
        <w:rPr>
          <w:rFonts w:ascii="acumin-pro" w:hAnsi="acumin-pro"/>
          <w:color w:val="000000"/>
        </w:rPr>
      </w:pPr>
      <w:r>
        <w:rPr>
          <w:rFonts w:ascii="acumin-pro" w:hAnsi="acumin-pro"/>
          <w:color w:val="000000"/>
        </w:rPr>
        <w:t>Educators need to know how the teaching and materials used for instruction are aligned with the assessments that measure students’ progress. This module will focus global career ready practices as a tool for assessing global readiness in CTE. Participants will develop their own assessment toolbox including rubrics, checklists, tests, portfolios, effective assignments, reflection activities, rating scales, etc. </w:t>
      </w:r>
    </w:p>
    <w:p w14:paraId="3A930105" w14:textId="77777777" w:rsidR="0028677E" w:rsidRPr="0028677E" w:rsidRDefault="0028677E" w:rsidP="0028677E">
      <w:pPr>
        <w:pStyle w:val="NormalWeb"/>
        <w:shd w:val="clear" w:color="auto" w:fill="FEFEFE"/>
        <w:rPr>
          <w:rFonts w:ascii="acumin-pro" w:hAnsi="acumin-pro"/>
          <w:b/>
          <w:bCs/>
          <w:color w:val="000000"/>
        </w:rPr>
      </w:pPr>
      <w:r w:rsidRPr="0028677E">
        <w:rPr>
          <w:rFonts w:ascii="acumin-pro" w:hAnsi="acumin-pro"/>
          <w:b/>
          <w:bCs/>
          <w:color w:val="000000"/>
        </w:rPr>
        <w:t>Module Objectives:</w:t>
      </w:r>
    </w:p>
    <w:p w14:paraId="349AE6D9" w14:textId="40D7A447" w:rsidR="0028677E" w:rsidRDefault="0028677E" w:rsidP="0028677E">
      <w:pPr>
        <w:numPr>
          <w:ilvl w:val="0"/>
          <w:numId w:val="10"/>
        </w:numPr>
        <w:shd w:val="clear" w:color="auto" w:fill="FEFEFE"/>
        <w:rPr>
          <w:rFonts w:ascii="acumin-pro" w:hAnsi="acumin-pro"/>
          <w:color w:val="000000"/>
        </w:rPr>
      </w:pPr>
      <w:r>
        <w:rPr>
          <w:rFonts w:ascii="acumin-pro" w:hAnsi="acumin-pro"/>
          <w:color w:val="000000"/>
        </w:rPr>
        <w:t>Review the purpose of formative and summative assessments.</w:t>
      </w:r>
    </w:p>
    <w:p w14:paraId="3596D7FE" w14:textId="29222DBA" w:rsidR="0028677E" w:rsidRDefault="0028677E" w:rsidP="0028677E">
      <w:pPr>
        <w:numPr>
          <w:ilvl w:val="0"/>
          <w:numId w:val="10"/>
        </w:numPr>
        <w:shd w:val="clear" w:color="auto" w:fill="FEFEFE"/>
        <w:rPr>
          <w:rFonts w:ascii="acumin-pro" w:hAnsi="acumin-pro"/>
          <w:color w:val="000000"/>
        </w:rPr>
      </w:pPr>
      <w:r>
        <w:rPr>
          <w:rFonts w:ascii="acumin-pro" w:hAnsi="acumin-pro"/>
          <w:color w:val="000000"/>
        </w:rPr>
        <w:t>Explore strategies for assessing internationalized learning outcomes.</w:t>
      </w:r>
    </w:p>
    <w:p w14:paraId="76E8F7D9" w14:textId="0EA09448" w:rsidR="0028677E" w:rsidRDefault="0028677E" w:rsidP="0028677E">
      <w:pPr>
        <w:numPr>
          <w:ilvl w:val="0"/>
          <w:numId w:val="10"/>
        </w:numPr>
        <w:shd w:val="clear" w:color="auto" w:fill="FEFEFE"/>
        <w:rPr>
          <w:rFonts w:ascii="acumin-pro" w:hAnsi="acumin-pro"/>
          <w:color w:val="000000"/>
        </w:rPr>
      </w:pPr>
      <w:r>
        <w:rPr>
          <w:rFonts w:ascii="acumin-pro" w:hAnsi="acumin-pro"/>
          <w:color w:val="000000"/>
        </w:rPr>
        <w:t>Analyze how to utilize the global career ready practice rubric to scaffold student global learning experiences.</w:t>
      </w:r>
    </w:p>
    <w:p w14:paraId="7FC98D62" w14:textId="374548B9" w:rsidR="0028677E" w:rsidRDefault="0028677E" w:rsidP="0028677E">
      <w:pPr>
        <w:shd w:val="clear" w:color="auto" w:fill="FEFEFE"/>
        <w:rPr>
          <w:rFonts w:ascii="acumin-pro" w:hAnsi="acumin-pro"/>
          <w:color w:val="000000"/>
        </w:rPr>
      </w:pPr>
    </w:p>
    <w:p w14:paraId="3B1797FC" w14:textId="77777777" w:rsidR="0028677E" w:rsidRPr="00012EFA" w:rsidRDefault="0028677E" w:rsidP="0028677E">
      <w:pPr>
        <w:shd w:val="clear" w:color="auto" w:fill="FEFEFE"/>
        <w:rPr>
          <w:rFonts w:ascii="acumin-pro" w:hAnsi="acumin-pro"/>
          <w:b/>
          <w:bCs/>
          <w:color w:val="000000"/>
        </w:rPr>
      </w:pPr>
      <w:bookmarkStart w:id="0" w:name="_Hlk105944226"/>
      <w:r w:rsidRPr="00012EFA">
        <w:rPr>
          <w:rFonts w:ascii="acumin-pro" w:hAnsi="acumin-pro"/>
          <w:b/>
          <w:bCs/>
          <w:color w:val="000000"/>
        </w:rPr>
        <w:t>Audience:</w:t>
      </w:r>
    </w:p>
    <w:p w14:paraId="132E63B5" w14:textId="77777777" w:rsidR="0028677E" w:rsidRDefault="0028677E" w:rsidP="0028677E">
      <w:pPr>
        <w:rPr>
          <w:rFonts w:ascii="acumin-pro" w:hAnsi="acumin-pro"/>
          <w:color w:val="000000"/>
        </w:rPr>
      </w:pPr>
      <w:r>
        <w:rPr>
          <w:rFonts w:ascii="acumin-pro" w:hAnsi="acumin-pro"/>
          <w:color w:val="000000"/>
        </w:rPr>
        <w:t>This module is geared towards community college faculty to learn how to incorporate diverse perspectives through global education, as well as to learn how to internationalize instruction.</w:t>
      </w:r>
    </w:p>
    <w:p w14:paraId="75B3E354" w14:textId="54FEDC01" w:rsidR="0028677E" w:rsidRDefault="0028677E" w:rsidP="0028677E">
      <w:pPr>
        <w:rPr>
          <w:rFonts w:ascii="acumin-pro" w:hAnsi="acumin-pro"/>
          <w:color w:val="000000"/>
        </w:rPr>
      </w:pPr>
    </w:p>
    <w:p w14:paraId="1124FFC9" w14:textId="77777777" w:rsidR="0028677E" w:rsidRPr="002E0A74" w:rsidRDefault="0028677E" w:rsidP="0028677E">
      <w:pPr>
        <w:rPr>
          <w:rFonts w:ascii="acumin-pro" w:hAnsi="acumin-pro"/>
          <w:color w:val="000000"/>
        </w:rPr>
      </w:pPr>
      <w:r w:rsidRPr="00012EFA">
        <w:rPr>
          <w:rFonts w:ascii="acumin-pro" w:hAnsi="acumin-pro"/>
          <w:b/>
          <w:bCs/>
          <w:color w:val="000000"/>
        </w:rPr>
        <w:t>Module Outline:</w:t>
      </w:r>
    </w:p>
    <w:p w14:paraId="600B3F54" w14:textId="77777777" w:rsidR="0028677E" w:rsidRDefault="0028677E" w:rsidP="0028677E">
      <w:pPr>
        <w:pStyle w:val="ListParagraph"/>
        <w:numPr>
          <w:ilvl w:val="0"/>
          <w:numId w:val="11"/>
        </w:numPr>
        <w:spacing w:after="160" w:line="259" w:lineRule="auto"/>
        <w:rPr>
          <w:rFonts w:ascii="acumin-pro" w:hAnsi="acumin-pro"/>
          <w:color w:val="000000"/>
        </w:rPr>
      </w:pPr>
      <w:r>
        <w:rPr>
          <w:rFonts w:ascii="acumin-pro" w:hAnsi="acumin-pro"/>
          <w:color w:val="000000"/>
        </w:rPr>
        <w:t>Review of formative and summative assessment strategies</w:t>
      </w:r>
    </w:p>
    <w:p w14:paraId="71219DCC" w14:textId="04C8BF50" w:rsidR="0028677E" w:rsidRDefault="0028677E" w:rsidP="0028677E">
      <w:pPr>
        <w:pStyle w:val="ListParagraph"/>
        <w:numPr>
          <w:ilvl w:val="0"/>
          <w:numId w:val="11"/>
        </w:numPr>
        <w:spacing w:after="160" w:line="259" w:lineRule="auto"/>
        <w:rPr>
          <w:rFonts w:ascii="acumin-pro" w:hAnsi="acumin-pro"/>
          <w:color w:val="000000"/>
        </w:rPr>
      </w:pPr>
      <w:r>
        <w:rPr>
          <w:rFonts w:ascii="acumin-pro" w:hAnsi="acumin-pro"/>
          <w:color w:val="000000"/>
        </w:rPr>
        <w:t>Review of assessment strategies for internationalized learning objectives</w:t>
      </w:r>
    </w:p>
    <w:p w14:paraId="24601138" w14:textId="37CF7E1B" w:rsidR="0028677E" w:rsidRDefault="0028677E" w:rsidP="0028677E">
      <w:pPr>
        <w:pStyle w:val="ListParagraph"/>
        <w:numPr>
          <w:ilvl w:val="0"/>
          <w:numId w:val="11"/>
        </w:numPr>
        <w:spacing w:after="160" w:line="259" w:lineRule="auto"/>
        <w:rPr>
          <w:rFonts w:ascii="acumin-pro" w:hAnsi="acumin-pro"/>
          <w:color w:val="000000"/>
        </w:rPr>
      </w:pPr>
      <w:r>
        <w:rPr>
          <w:rFonts w:ascii="acumin-pro" w:hAnsi="acumin-pro"/>
          <w:color w:val="000000"/>
        </w:rPr>
        <w:t>Faculty Reflection on internationalized assessments (included in this packet for note taking)</w:t>
      </w:r>
    </w:p>
    <w:p w14:paraId="40530F80" w14:textId="624E46E0" w:rsidR="0028677E" w:rsidRDefault="0028677E" w:rsidP="0028677E">
      <w:pPr>
        <w:pStyle w:val="ListParagraph"/>
        <w:numPr>
          <w:ilvl w:val="0"/>
          <w:numId w:val="11"/>
        </w:numPr>
        <w:spacing w:after="160" w:line="259" w:lineRule="auto"/>
        <w:rPr>
          <w:rFonts w:ascii="acumin-pro" w:hAnsi="acumin-pro"/>
          <w:color w:val="000000"/>
        </w:rPr>
      </w:pPr>
      <w:r>
        <w:rPr>
          <w:rFonts w:ascii="acumin-pro" w:hAnsi="acumin-pro"/>
          <w:color w:val="000000"/>
        </w:rPr>
        <w:t>Global Career Ready Practices Rubrics: A tool to assess global competence through employability skills</w:t>
      </w:r>
    </w:p>
    <w:p w14:paraId="2D30027B" w14:textId="241E735C" w:rsidR="0028677E" w:rsidRDefault="0028677E" w:rsidP="0028677E">
      <w:pPr>
        <w:pStyle w:val="ListParagraph"/>
        <w:numPr>
          <w:ilvl w:val="0"/>
          <w:numId w:val="11"/>
        </w:numPr>
        <w:spacing w:after="160" w:line="259" w:lineRule="auto"/>
        <w:rPr>
          <w:rFonts w:ascii="acumin-pro" w:hAnsi="acumin-pro"/>
          <w:color w:val="000000"/>
        </w:rPr>
      </w:pPr>
      <w:r>
        <w:rPr>
          <w:rFonts w:ascii="acumin-pro" w:hAnsi="acumin-pro"/>
          <w:color w:val="000000"/>
        </w:rPr>
        <w:t>Global Career Ready Practices Example: Automotive Collision Program</w:t>
      </w:r>
    </w:p>
    <w:bookmarkEnd w:id="0"/>
    <w:p w14:paraId="66D1D7D4" w14:textId="108D2727" w:rsidR="0028677E" w:rsidRDefault="0028677E">
      <w:pPr>
        <w:rPr>
          <w:rFonts w:ascii="acumin-pro" w:hAnsi="acumin-pro"/>
          <w:color w:val="000000"/>
        </w:rPr>
      </w:pPr>
      <w:r>
        <w:rPr>
          <w:rFonts w:ascii="acumin-pro" w:hAnsi="acumin-pro"/>
          <w:color w:val="000000"/>
        </w:rPr>
        <w:br w:type="page"/>
      </w:r>
    </w:p>
    <w:p w14:paraId="4B64B3FA" w14:textId="13CEFBEE" w:rsidR="0028677E" w:rsidRPr="00071A8A" w:rsidRDefault="00071A8A" w:rsidP="0028677E">
      <w:pPr>
        <w:shd w:val="clear" w:color="auto" w:fill="FEFEFE"/>
        <w:rPr>
          <w:rFonts w:ascii="acumin-pro" w:hAnsi="acumin-pro"/>
          <w:b/>
          <w:bCs/>
          <w:color w:val="000000"/>
        </w:rPr>
      </w:pPr>
      <w:r w:rsidRPr="00AA244B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A3982E" wp14:editId="418B47BE">
                <wp:simplePos x="0" y="0"/>
                <wp:positionH relativeFrom="margin">
                  <wp:align>center</wp:align>
                </wp:positionH>
                <wp:positionV relativeFrom="paragraph">
                  <wp:posOffset>-605790</wp:posOffset>
                </wp:positionV>
                <wp:extent cx="7269480" cy="9312053"/>
                <wp:effectExtent l="19050" t="1905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9480" cy="931205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C0304" w14:textId="77777777" w:rsidR="00071A8A" w:rsidRDefault="00071A8A" w:rsidP="00071A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3982E" id="Rectangle 3" o:spid="_x0000_s1030" style="position:absolute;margin-left:0;margin-top:-47.7pt;width:572.4pt;height:733.25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" filled="f" strokecolor="#2f5496 [2404]" strokeweight="3pt">
                <v:textbox>
                  <w:txbxContent>
                    <w:p w14:paraId="1AAC0304" w14:textId="77777777" w:rsidR="00071A8A" w:rsidRDefault="00071A8A" w:rsidP="00071A8A"/>
                  </w:txbxContent>
                </v:textbox>
                <w10:wrap anchorx="margin"/>
              </v:rect>
            </w:pict>
          </mc:Fallback>
        </mc:AlternateContent>
      </w:r>
      <w:r w:rsidRPr="00071A8A">
        <w:rPr>
          <w:rFonts w:ascii="acumin-pro" w:hAnsi="acumin-pro"/>
          <w:b/>
          <w:bCs/>
          <w:color w:val="000000"/>
        </w:rPr>
        <w:t>Assessment Strategies</w:t>
      </w:r>
    </w:p>
    <w:p w14:paraId="6E62C843" w14:textId="3C660D4C" w:rsidR="00071A8A" w:rsidRDefault="00071A8A" w:rsidP="0028677E">
      <w:pPr>
        <w:shd w:val="clear" w:color="auto" w:fill="FEFEFE"/>
        <w:rPr>
          <w:rFonts w:ascii="acumin-pro" w:hAnsi="acumin-pro"/>
          <w:color w:val="000000"/>
        </w:rPr>
      </w:pPr>
    </w:p>
    <w:p w14:paraId="2A7C0690" w14:textId="08213949" w:rsidR="00071A8A" w:rsidRDefault="00071A8A" w:rsidP="0028677E">
      <w:pPr>
        <w:shd w:val="clear" w:color="auto" w:fill="FEFEFE"/>
        <w:rPr>
          <w:rFonts w:ascii="acumin-pro" w:hAnsi="acumin-pro"/>
          <w:color w:val="000000"/>
        </w:rPr>
      </w:pPr>
      <w:r w:rsidRPr="00071A8A">
        <w:rPr>
          <w:rFonts w:ascii="acumin-pro" w:hAnsi="acumin-pro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6B389C" wp14:editId="16884E92">
                <wp:simplePos x="0" y="0"/>
                <wp:positionH relativeFrom="margin">
                  <wp:align>right</wp:align>
                </wp:positionH>
                <wp:positionV relativeFrom="paragraph">
                  <wp:posOffset>358775</wp:posOffset>
                </wp:positionV>
                <wp:extent cx="5920740" cy="26517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59134" w14:textId="382898A9" w:rsidR="00071A8A" w:rsidRDefault="00071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B389C" id="Text Box 2" o:spid="_x0000_s1031" type="#_x0000_t202" style="position:absolute;margin-left:415pt;margin-top:28.25pt;width:466.2pt;height:208.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">
                <v:textbox>
                  <w:txbxContent>
                    <w:p w14:paraId="24B59134" w14:textId="382898A9" w:rsidR="00071A8A" w:rsidRDefault="00071A8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cumin-pro" w:hAnsi="acumin-pro"/>
          <w:color w:val="000000"/>
        </w:rPr>
        <w:t>Your Assessment Ideas:</w:t>
      </w:r>
    </w:p>
    <w:p w14:paraId="0CD01FE3" w14:textId="7091100A" w:rsidR="00071A8A" w:rsidRDefault="00071A8A" w:rsidP="0028677E">
      <w:pPr>
        <w:shd w:val="clear" w:color="auto" w:fill="FEFEFE"/>
        <w:rPr>
          <w:rFonts w:ascii="acumin-pro" w:hAnsi="acumin-pro"/>
          <w:color w:val="000000"/>
        </w:rPr>
      </w:pPr>
    </w:p>
    <w:p w14:paraId="6EE0F20B" w14:textId="62793219" w:rsidR="00383061" w:rsidRDefault="00383061"/>
    <w:p w14:paraId="6F41E223" w14:textId="77777777" w:rsidR="00383061" w:rsidRDefault="00383061">
      <w:r>
        <w:br w:type="page"/>
      </w:r>
    </w:p>
    <w:p w14:paraId="483E1E75" w14:textId="6A10B3EF" w:rsidR="00956FEA" w:rsidRDefault="00383061">
      <w:r w:rsidRPr="00AA244B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383A3" wp14:editId="56873D7C">
                <wp:simplePos x="0" y="0"/>
                <wp:positionH relativeFrom="margin">
                  <wp:align>center</wp:align>
                </wp:positionH>
                <wp:positionV relativeFrom="paragraph">
                  <wp:posOffset>-547370</wp:posOffset>
                </wp:positionV>
                <wp:extent cx="7269480" cy="9312053"/>
                <wp:effectExtent l="19050" t="1905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9480" cy="931205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3A961" w14:textId="77777777" w:rsidR="00956FEA" w:rsidRDefault="00956FEA" w:rsidP="00956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383A3" id="Rectangle 1" o:spid="_x0000_s1032" style="position:absolute;margin-left:0;margin-top:-43.1pt;width:572.4pt;height:733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" filled="f" strokecolor="#2f5496 [2404]" strokeweight="3pt">
                <v:textbox>
                  <w:txbxContent>
                    <w:p w14:paraId="6F23A961" w14:textId="77777777" w:rsidR="00956FEA" w:rsidRDefault="00956FEA" w:rsidP="00956FEA"/>
                  </w:txbxContent>
                </v:textbox>
                <w10:wrap anchorx="margin"/>
              </v:rect>
            </w:pict>
          </mc:Fallback>
        </mc:AlternateContent>
      </w:r>
    </w:p>
    <w:p w14:paraId="7F007C2C" w14:textId="77C524FB" w:rsidR="00160CB8" w:rsidRDefault="00160CB8" w:rsidP="00160CB8">
      <w:pPr>
        <w:ind w:left="-270"/>
        <w:rPr>
          <w:rFonts w:asciiTheme="minorHAnsi" w:hAnsiTheme="minorHAnsi" w:cstheme="minorHAnsi"/>
          <w:color w:val="000000"/>
          <w:sz w:val="32"/>
          <w:szCs w:val="32"/>
        </w:rPr>
      </w:pPr>
      <w:r w:rsidRPr="00160CB8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</w:p>
    <w:p w14:paraId="7409DD69" w14:textId="77777777" w:rsidR="009B5E83" w:rsidRDefault="009B5E83" w:rsidP="005D7177">
      <w:pPr>
        <w:ind w:left="-360"/>
        <w:rPr>
          <w:rFonts w:ascii="NewsGoth BT" w:hAnsi="NewsGoth BT" w:cs="NewsGoth BT"/>
          <w:color w:val="000000"/>
          <w:sz w:val="28"/>
        </w:rPr>
      </w:pPr>
    </w:p>
    <w:p w14:paraId="4810C487" w14:textId="77777777" w:rsidR="00564808" w:rsidRDefault="00564808" w:rsidP="00356909">
      <w:pPr>
        <w:ind w:left="360" w:hanging="360"/>
        <w:rPr>
          <w:rFonts w:ascii="NewsGoth BT" w:hAnsi="NewsGoth BT" w:cs="NewsGoth BT"/>
          <w:color w:val="000000"/>
          <w:sz w:val="28"/>
        </w:rPr>
      </w:pPr>
    </w:p>
    <w:p w14:paraId="101762A4" w14:textId="77777777" w:rsidR="00564808" w:rsidRDefault="00564808" w:rsidP="00356909">
      <w:pPr>
        <w:ind w:left="360" w:hanging="360"/>
        <w:rPr>
          <w:rFonts w:ascii="NewsGoth BT" w:hAnsi="NewsGoth BT" w:cs="NewsGoth BT"/>
          <w:color w:val="000000"/>
          <w:sz w:val="28"/>
        </w:rPr>
      </w:pPr>
    </w:p>
    <w:p w14:paraId="3C9FFC92" w14:textId="46504297" w:rsidR="00356909" w:rsidRPr="00AD32A9" w:rsidRDefault="00356909" w:rsidP="00356909">
      <w:pPr>
        <w:ind w:left="360" w:hanging="360"/>
      </w:pPr>
      <w:r>
        <w:rPr>
          <w:rFonts w:ascii="NewsGoth BT" w:hAnsi="NewsGoth BT" w:cs="NewsGoth BT"/>
          <w:color w:val="000000"/>
          <w:sz w:val="28"/>
        </w:rPr>
        <w:t xml:space="preserve">Your </w:t>
      </w:r>
      <w:r w:rsidRPr="009E4A5F">
        <w:rPr>
          <w:rFonts w:ascii="NewsGoth BT" w:hAnsi="NewsGoth BT" w:cs="NewsGoth BT"/>
          <w:color w:val="000000"/>
          <w:sz w:val="28"/>
        </w:rPr>
        <w:t>next steps are</w:t>
      </w:r>
      <w:r w:rsidRPr="00AA244B">
        <w:rPr>
          <w:rFonts w:ascii="NewsGoth BT" w:hAnsi="NewsGoth BT" w:cs="NewsGoth BT"/>
          <w:color w:val="000000"/>
          <w:sz w:val="28"/>
        </w:rPr>
        <w:t>:</w:t>
      </w:r>
    </w:p>
    <w:p w14:paraId="60A9430E" w14:textId="77777777" w:rsidR="00356909" w:rsidRPr="00FE4288" w:rsidRDefault="00356909" w:rsidP="00356909">
      <w:pPr>
        <w:autoSpaceDE w:val="0"/>
        <w:autoSpaceDN w:val="0"/>
        <w:adjustRightInd w:val="0"/>
        <w:ind w:left="360"/>
        <w:rPr>
          <w:rFonts w:ascii="NewsGoth BT" w:hAnsi="NewsGoth BT" w:cs="NewsGoth BT"/>
          <w:color w:val="000000"/>
          <w:sz w:val="28"/>
        </w:rPr>
      </w:pPr>
    </w:p>
    <w:p w14:paraId="587E5E01" w14:textId="77777777" w:rsidR="00356909" w:rsidRPr="00FE4288" w:rsidRDefault="00356909" w:rsidP="00356909">
      <w:pPr>
        <w:pStyle w:val="ListParagraph"/>
        <w:numPr>
          <w:ilvl w:val="0"/>
          <w:numId w:val="5"/>
        </w:numPr>
        <w:ind w:left="360"/>
        <w:rPr>
          <w:rFonts w:ascii="NewsGoth BT" w:hAnsi="NewsGoth BT" w:cs="NewsGoth BT"/>
          <w:color w:val="000000"/>
          <w:sz w:val="28"/>
        </w:rPr>
      </w:pPr>
      <w:r w:rsidRPr="00FE4288">
        <w:rPr>
          <w:rFonts w:ascii="NewsGoth BT" w:hAnsi="NewsGoth BT" w:cs="NewsGoth BT"/>
          <w:color w:val="000000"/>
          <w:sz w:val="28"/>
        </w:rPr>
        <w:t>Create one or more formative assessments based on the internationalized learning outcomes and assignment you developed in Modules 4 and 5.</w:t>
      </w:r>
    </w:p>
    <w:p w14:paraId="02E9381D" w14:textId="77777777" w:rsidR="00356909" w:rsidRPr="00FE4288" w:rsidRDefault="00356909" w:rsidP="00356909">
      <w:pPr>
        <w:pStyle w:val="ListParagraph"/>
        <w:ind w:left="360"/>
        <w:rPr>
          <w:rFonts w:ascii="NewsGoth BT" w:hAnsi="NewsGoth BT" w:cs="NewsGoth BT"/>
          <w:color w:val="000000"/>
          <w:sz w:val="28"/>
        </w:rPr>
      </w:pPr>
    </w:p>
    <w:p w14:paraId="481A6BA7" w14:textId="77777777" w:rsidR="00356909" w:rsidRPr="00F33393" w:rsidRDefault="00356909" w:rsidP="00356909">
      <w:pPr>
        <w:pStyle w:val="ListParagraph"/>
        <w:numPr>
          <w:ilvl w:val="0"/>
          <w:numId w:val="5"/>
        </w:numPr>
        <w:ind w:left="360"/>
        <w:rPr>
          <w:rFonts w:ascii="NewsGoth BT" w:hAnsi="NewsGoth BT" w:cs="NewsGoth BT"/>
          <w:color w:val="000000"/>
          <w:sz w:val="28"/>
        </w:rPr>
      </w:pPr>
      <w:r w:rsidRPr="00FE4288">
        <w:rPr>
          <w:rFonts w:ascii="NewsGoth BT" w:hAnsi="NewsGoth BT" w:cs="NewsGoth BT"/>
          <w:color w:val="000000"/>
          <w:sz w:val="28"/>
        </w:rPr>
        <w:t>Create one or more summative assessments based on the internationalized learning outcomes and assignment you developed in M</w:t>
      </w:r>
      <w:r w:rsidRPr="00F33393">
        <w:rPr>
          <w:rFonts w:ascii="NewsGoth BT" w:hAnsi="NewsGoth BT" w:cs="NewsGoth BT"/>
          <w:color w:val="000000"/>
          <w:sz w:val="28"/>
        </w:rPr>
        <w:t>odules 4 and 5.</w:t>
      </w:r>
    </w:p>
    <w:p w14:paraId="38A0CB93" w14:textId="77777777" w:rsidR="00356909" w:rsidRPr="00F33393" w:rsidRDefault="00356909" w:rsidP="00356909">
      <w:pPr>
        <w:pStyle w:val="ListParagraph"/>
        <w:ind w:left="360"/>
        <w:rPr>
          <w:rFonts w:ascii="NewsGoth BT" w:hAnsi="NewsGoth BT" w:cs="NewsGoth BT"/>
          <w:color w:val="000000"/>
          <w:sz w:val="28"/>
        </w:rPr>
      </w:pPr>
    </w:p>
    <w:p w14:paraId="0BAE9215" w14:textId="77777777" w:rsidR="00356909" w:rsidRPr="00DD10ED" w:rsidRDefault="00356909" w:rsidP="0035690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NewsGoth BT" w:hAnsi="NewsGoth BT" w:cs="NewsGoth BT"/>
          <w:color w:val="000000"/>
          <w:sz w:val="28"/>
        </w:rPr>
      </w:pPr>
      <w:r w:rsidRPr="00F33393">
        <w:rPr>
          <w:rFonts w:ascii="NewsGoth BT" w:hAnsi="NewsGoth BT" w:cs="NewsGoth BT"/>
          <w:color w:val="000000"/>
          <w:sz w:val="28"/>
        </w:rPr>
        <w:t xml:space="preserve">Review the </w:t>
      </w:r>
      <w:hyperlink r:id="rId8" w:history="1">
        <w:r w:rsidRPr="00CB3B64">
          <w:rPr>
            <w:rStyle w:val="Hyperlink"/>
            <w:rFonts w:ascii="NewsGoth BT" w:hAnsi="NewsGoth BT" w:cs="NewsGoth BT"/>
            <w:sz w:val="28"/>
          </w:rPr>
          <w:t>Global Career Ready Practice Rubrics</w:t>
        </w:r>
      </w:hyperlink>
      <w:r w:rsidRPr="00F33393">
        <w:rPr>
          <w:rFonts w:ascii="NewsGoth BT" w:hAnsi="NewsGoth BT" w:cs="NewsGoth BT"/>
          <w:color w:val="000000"/>
          <w:sz w:val="28"/>
        </w:rPr>
        <w:t>, and identify places within the internationalized assignments and assessment</w:t>
      </w:r>
      <w:r>
        <w:rPr>
          <w:rFonts w:ascii="NewsGoth BT" w:hAnsi="NewsGoth BT" w:cs="NewsGoth BT"/>
          <w:color w:val="000000"/>
          <w:sz w:val="28"/>
        </w:rPr>
        <w:t xml:space="preserve"> strategies</w:t>
      </w:r>
      <w:r w:rsidRPr="00F33393">
        <w:rPr>
          <w:rFonts w:ascii="NewsGoth BT" w:hAnsi="NewsGoth BT" w:cs="NewsGoth BT"/>
          <w:color w:val="000000"/>
          <w:sz w:val="28"/>
        </w:rPr>
        <w:t xml:space="preserve"> you’ve </w:t>
      </w:r>
      <w:r>
        <w:rPr>
          <w:rFonts w:ascii="NewsGoth BT" w:hAnsi="NewsGoth BT" w:cs="NewsGoth BT"/>
          <w:color w:val="000000"/>
          <w:sz w:val="28"/>
        </w:rPr>
        <w:t>created where</w:t>
      </w:r>
      <w:r w:rsidRPr="00F33393">
        <w:rPr>
          <w:rFonts w:ascii="NewsGoth BT" w:hAnsi="NewsGoth BT" w:cs="NewsGoth BT"/>
          <w:color w:val="000000"/>
          <w:sz w:val="28"/>
        </w:rPr>
        <w:t xml:space="preserve"> you could use the rubrics to assess student global readiness.</w:t>
      </w:r>
    </w:p>
    <w:p w14:paraId="4326F4A3" w14:textId="77777777" w:rsidR="00356909" w:rsidRPr="00937EE8" w:rsidRDefault="00356909" w:rsidP="00356909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NewsGoth BT" w:hAnsi="NewsGoth BT" w:cs="NewsGoth BT"/>
          <w:color w:val="000000"/>
          <w:sz w:val="28"/>
        </w:rPr>
      </w:pPr>
      <w:r w:rsidRPr="00937EE8">
        <w:rPr>
          <w:rFonts w:ascii="NewsGoth BT" w:hAnsi="NewsGoth BT" w:cs="NewsGoth BT"/>
          <w:color w:val="000000"/>
          <w:sz w:val="28"/>
        </w:rPr>
        <w:t xml:space="preserve">What are the ways you could use the rubrics as a formative assessment? </w:t>
      </w:r>
    </w:p>
    <w:p w14:paraId="4883F638" w14:textId="77777777" w:rsidR="00356909" w:rsidRPr="00344A21" w:rsidRDefault="00356909" w:rsidP="00356909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NewsGoth BT" w:hAnsi="NewsGoth BT" w:cs="NewsGoth BT"/>
          <w:color w:val="000000"/>
          <w:sz w:val="28"/>
        </w:rPr>
      </w:pPr>
      <w:r w:rsidRPr="00937EE8">
        <w:rPr>
          <w:rFonts w:ascii="NewsGoth BT" w:hAnsi="NewsGoth BT" w:cs="NewsGoth BT"/>
          <w:color w:val="000000"/>
          <w:sz w:val="28"/>
        </w:rPr>
        <w:t>What are th</w:t>
      </w:r>
      <w:r w:rsidRPr="00344A21">
        <w:rPr>
          <w:rFonts w:ascii="NewsGoth BT" w:hAnsi="NewsGoth BT" w:cs="NewsGoth BT"/>
          <w:color w:val="000000"/>
          <w:sz w:val="28"/>
        </w:rPr>
        <w:t xml:space="preserve">e ways you could use the rubrics as a summative assessment? </w:t>
      </w:r>
    </w:p>
    <w:p w14:paraId="0989967E" w14:textId="77777777" w:rsidR="00356909" w:rsidRPr="00344A21" w:rsidRDefault="00356909" w:rsidP="00356909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NewsGoth BT" w:hAnsi="NewsGoth BT" w:cs="NewsGoth BT"/>
          <w:color w:val="000000"/>
          <w:sz w:val="28"/>
        </w:rPr>
      </w:pPr>
      <w:r w:rsidRPr="00344A21">
        <w:rPr>
          <w:rFonts w:ascii="NewsGoth BT" w:hAnsi="NewsGoth BT" w:cs="NewsGoth BT"/>
          <w:color w:val="000000"/>
          <w:sz w:val="28"/>
        </w:rPr>
        <w:t xml:space="preserve">What community resources could you </w:t>
      </w:r>
      <w:r>
        <w:rPr>
          <w:rFonts w:ascii="NewsGoth BT" w:hAnsi="NewsGoth BT" w:cs="NewsGoth BT"/>
          <w:color w:val="000000"/>
          <w:sz w:val="28"/>
        </w:rPr>
        <w:t>utilize</w:t>
      </w:r>
      <w:r w:rsidRPr="00344A21">
        <w:rPr>
          <w:rFonts w:ascii="NewsGoth BT" w:hAnsi="NewsGoth BT" w:cs="NewsGoth BT"/>
          <w:color w:val="000000"/>
          <w:sz w:val="28"/>
        </w:rPr>
        <w:t xml:space="preserve"> to create globally significant, assessment experiences for your students?</w:t>
      </w:r>
    </w:p>
    <w:p w14:paraId="7E5F1292" w14:textId="77777777" w:rsidR="00356909" w:rsidRPr="00344A21" w:rsidRDefault="00356909" w:rsidP="00356909">
      <w:pPr>
        <w:widowControl w:val="0"/>
        <w:autoSpaceDE w:val="0"/>
        <w:autoSpaceDN w:val="0"/>
        <w:adjustRightInd w:val="0"/>
        <w:ind w:left="360"/>
        <w:rPr>
          <w:rFonts w:ascii="NewsGoth BT" w:hAnsi="NewsGoth BT" w:cs="NewsGoth BT"/>
          <w:color w:val="000000"/>
          <w:sz w:val="28"/>
        </w:rPr>
      </w:pPr>
      <w:r w:rsidRPr="00344A21">
        <w:rPr>
          <w:rFonts w:ascii="NewsGoth BT" w:hAnsi="NewsGoth BT" w:cs="NewsGoth BT"/>
          <w:color w:val="000000"/>
          <w:sz w:val="28"/>
        </w:rPr>
        <w:t xml:space="preserve"> </w:t>
      </w:r>
    </w:p>
    <w:p w14:paraId="20587117" w14:textId="77777777" w:rsidR="00356909" w:rsidRPr="00551934" w:rsidRDefault="00356909" w:rsidP="0035690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NewsGoth BT" w:hAnsi="NewsGoth BT" w:cs="NewsGoth BT"/>
          <w:color w:val="000000"/>
          <w:sz w:val="28"/>
        </w:rPr>
      </w:pPr>
      <w:r w:rsidRPr="00551934">
        <w:rPr>
          <w:rFonts w:ascii="NewsGoth BT" w:hAnsi="NewsGoth BT" w:cs="NewsGoth BT"/>
          <w:color w:val="000000"/>
          <w:sz w:val="28"/>
        </w:rPr>
        <w:t xml:space="preserve">Revisit the </w:t>
      </w:r>
      <w:hyperlink r:id="rId9" w:history="1">
        <w:r w:rsidRPr="00CB3B64">
          <w:rPr>
            <w:rStyle w:val="Hyperlink"/>
            <w:rFonts w:ascii="NewsGoth BT" w:hAnsi="NewsGoth BT" w:cs="NewsGoth BT"/>
            <w:sz w:val="28"/>
          </w:rPr>
          <w:t>Postsecondary Global Leadership Performance Outcomes</w:t>
        </w:r>
      </w:hyperlink>
      <w:r w:rsidRPr="00551934">
        <w:rPr>
          <w:rFonts w:ascii="NewsGoth BT" w:hAnsi="NewsGoth BT" w:cs="NewsGoth BT"/>
          <w:color w:val="000000"/>
          <w:sz w:val="28"/>
        </w:rPr>
        <w:t xml:space="preserve">. How might these rubrics be used as a component of an assessment for global </w:t>
      </w:r>
      <w:r>
        <w:rPr>
          <w:rFonts w:ascii="NewsGoth BT" w:hAnsi="NewsGoth BT" w:cs="NewsGoth BT"/>
          <w:color w:val="000000"/>
          <w:sz w:val="28"/>
        </w:rPr>
        <w:t>competence</w:t>
      </w:r>
      <w:r w:rsidRPr="00551934">
        <w:rPr>
          <w:rFonts w:ascii="NewsGoth BT" w:hAnsi="NewsGoth BT" w:cs="NewsGoth BT"/>
          <w:color w:val="000000"/>
          <w:sz w:val="28"/>
        </w:rPr>
        <w:t xml:space="preserve">? </w:t>
      </w:r>
    </w:p>
    <w:p w14:paraId="7BF7312E" w14:textId="77777777" w:rsidR="00356909" w:rsidRPr="00937EE8" w:rsidRDefault="00356909" w:rsidP="00356909">
      <w:pPr>
        <w:autoSpaceDE w:val="0"/>
        <w:autoSpaceDN w:val="0"/>
        <w:adjustRightInd w:val="0"/>
        <w:rPr>
          <w:rFonts w:ascii="NewsGoth BT" w:hAnsi="NewsGoth BT" w:cs="NewsGoth BT"/>
          <w:i/>
          <w:color w:val="000000"/>
          <w:sz w:val="28"/>
        </w:rPr>
      </w:pPr>
    </w:p>
    <w:p w14:paraId="5526A9E5" w14:textId="77777777" w:rsidR="00356909" w:rsidRPr="00C72FBC" w:rsidRDefault="00356909" w:rsidP="0035690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NewsGoth BT" w:hAnsi="NewsGoth BT" w:cs="NewsGoth BT"/>
          <w:color w:val="000000"/>
          <w:sz w:val="28"/>
        </w:rPr>
      </w:pPr>
      <w:r w:rsidRPr="00C72FBC">
        <w:rPr>
          <w:rFonts w:ascii="NewsGoth BT" w:hAnsi="NewsGoth BT" w:cs="NewsGoth BT"/>
          <w:color w:val="000000"/>
          <w:sz w:val="28"/>
        </w:rPr>
        <w:t>Be sure to check Asia Society</w:t>
      </w:r>
      <w:r>
        <w:rPr>
          <w:rFonts w:ascii="NewsGoth BT" w:hAnsi="NewsGoth BT" w:cs="NewsGoth BT"/>
          <w:color w:val="000000"/>
          <w:sz w:val="28"/>
        </w:rPr>
        <w:t>’s</w:t>
      </w:r>
      <w:r w:rsidRPr="00C72FBC">
        <w:rPr>
          <w:rFonts w:ascii="NewsGoth BT" w:hAnsi="NewsGoth BT" w:cs="NewsGoth BT"/>
          <w:color w:val="000000"/>
          <w:sz w:val="28"/>
        </w:rPr>
        <w:t xml:space="preserve"> Global CTE </w:t>
      </w:r>
      <w:hyperlink r:id="rId10" w:history="1">
        <w:r w:rsidRPr="00C72FBC">
          <w:rPr>
            <w:rStyle w:val="Hyperlink"/>
            <w:rFonts w:ascii="NewsGoth BT" w:hAnsi="NewsGoth BT" w:cs="NewsGoth BT"/>
            <w:sz w:val="28"/>
          </w:rPr>
          <w:t>Toolkit</w:t>
        </w:r>
      </w:hyperlink>
      <w:r>
        <w:rPr>
          <w:rFonts w:ascii="NewsGoth BT" w:hAnsi="NewsGoth BT" w:cs="NewsGoth BT"/>
          <w:color w:val="000000"/>
          <w:sz w:val="28"/>
        </w:rPr>
        <w:t xml:space="preserve">, including the </w:t>
      </w:r>
      <w:hyperlink r:id="rId11" w:history="1">
        <w:r w:rsidRPr="00CB3B64">
          <w:rPr>
            <w:rStyle w:val="Hyperlink"/>
            <w:rFonts w:ascii="NewsGoth BT" w:hAnsi="NewsGoth BT" w:cs="NewsGoth BT"/>
            <w:sz w:val="28"/>
          </w:rPr>
          <w:t>Postsecondary Assessment</w:t>
        </w:r>
      </w:hyperlink>
      <w:r>
        <w:rPr>
          <w:rFonts w:ascii="NewsGoth BT" w:hAnsi="NewsGoth BT" w:cs="NewsGoth BT"/>
          <w:color w:val="000000"/>
          <w:sz w:val="28"/>
        </w:rPr>
        <w:t xml:space="preserve"> section, </w:t>
      </w:r>
      <w:r w:rsidRPr="00C72FBC">
        <w:rPr>
          <w:rFonts w:ascii="NewsGoth BT" w:hAnsi="NewsGoth BT" w:cs="NewsGoth BT"/>
          <w:color w:val="000000"/>
          <w:sz w:val="28"/>
        </w:rPr>
        <w:t>for free tools and resources.</w:t>
      </w:r>
      <w:r>
        <w:t xml:space="preserve"> </w:t>
      </w:r>
    </w:p>
    <w:p w14:paraId="47509D84" w14:textId="77777777" w:rsidR="00356909" w:rsidRDefault="00356909" w:rsidP="00356909">
      <w:pPr>
        <w:ind w:left="360"/>
      </w:pPr>
    </w:p>
    <w:p w14:paraId="7AB7BD4C" w14:textId="77777777" w:rsidR="00356909" w:rsidRDefault="00356909" w:rsidP="00356909">
      <w:pPr>
        <w:autoSpaceDE w:val="0"/>
        <w:autoSpaceDN w:val="0"/>
        <w:adjustRightInd w:val="0"/>
        <w:rPr>
          <w:rFonts w:ascii="NewsGoth BT" w:hAnsi="NewsGoth BT" w:cs="NewsGoth BT"/>
          <w:color w:val="000000"/>
          <w:sz w:val="28"/>
        </w:rPr>
      </w:pPr>
      <w:r w:rsidRPr="00016E2B">
        <w:rPr>
          <w:rFonts w:ascii="NewsGoth BT" w:hAnsi="NewsGoth BT" w:cs="NewsGoth BT"/>
          <w:color w:val="000000"/>
          <w:sz w:val="28"/>
        </w:rPr>
        <w:t>When you have completed these activities, you will be ready for “</w:t>
      </w:r>
      <w:r>
        <w:rPr>
          <w:rFonts w:ascii="NewsGoth BT" w:hAnsi="NewsGoth BT" w:cs="NewsGoth BT"/>
          <w:color w:val="000000"/>
          <w:sz w:val="28"/>
        </w:rPr>
        <w:t xml:space="preserve">Faculty </w:t>
      </w:r>
      <w:r w:rsidRPr="00016E2B">
        <w:rPr>
          <w:rFonts w:ascii="NewsGoth BT" w:hAnsi="NewsGoth BT" w:cs="NewsGoth BT"/>
          <w:color w:val="000000"/>
          <w:sz w:val="28"/>
        </w:rPr>
        <w:t xml:space="preserve">Module </w:t>
      </w:r>
      <w:r>
        <w:rPr>
          <w:rFonts w:ascii="NewsGoth BT" w:hAnsi="NewsGoth BT" w:cs="NewsGoth BT"/>
          <w:color w:val="000000"/>
          <w:sz w:val="28"/>
        </w:rPr>
        <w:t>7:</w:t>
      </w:r>
      <w:r w:rsidRPr="00595CEB">
        <w:rPr>
          <w:rFonts w:ascii="NewsGoth BT" w:hAnsi="NewsGoth BT" w:cs="NewsGoth BT"/>
          <w:color w:val="000000"/>
          <w:sz w:val="28"/>
        </w:rPr>
        <w:t xml:space="preserve"> </w:t>
      </w:r>
      <w:r w:rsidRPr="00174CD6">
        <w:rPr>
          <w:rFonts w:ascii="NewsGoth BT" w:hAnsi="NewsGoth BT" w:cs="NewsGoth BT"/>
          <w:color w:val="000000"/>
          <w:sz w:val="28"/>
        </w:rPr>
        <w:t>Engaging Industry Partners for International Success</w:t>
      </w:r>
      <w:r>
        <w:rPr>
          <w:rFonts w:ascii="NewsGoth BT" w:hAnsi="NewsGoth BT" w:cs="NewsGoth BT"/>
          <w:color w:val="000000"/>
          <w:sz w:val="28"/>
        </w:rPr>
        <w:t>.”</w:t>
      </w:r>
    </w:p>
    <w:p w14:paraId="55DDBE44" w14:textId="1B38DA9F" w:rsidR="00160CB8" w:rsidRPr="00463CB1" w:rsidRDefault="00160CB8" w:rsidP="00160CB8">
      <w:pPr>
        <w:pStyle w:val="ListParagraph"/>
        <w:autoSpaceDE w:val="0"/>
        <w:autoSpaceDN w:val="0"/>
        <w:adjustRightInd w:val="0"/>
        <w:ind w:left="-270"/>
        <w:rPr>
          <w:rFonts w:asciiTheme="minorHAnsi" w:hAnsiTheme="minorHAnsi" w:cstheme="minorHAnsi"/>
          <w:color w:val="000000"/>
          <w:sz w:val="32"/>
          <w:szCs w:val="32"/>
        </w:rPr>
      </w:pPr>
      <w:r w:rsidRPr="00463CB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</w:p>
    <w:p w14:paraId="0FBD2C30" w14:textId="0D7B242C" w:rsidR="00016E2B" w:rsidRPr="00016E2B" w:rsidRDefault="00016E2B" w:rsidP="00160CB8">
      <w:pPr>
        <w:autoSpaceDE w:val="0"/>
        <w:autoSpaceDN w:val="0"/>
        <w:adjustRightInd w:val="0"/>
        <w:rPr>
          <w:rFonts w:ascii="NewsGoth BT" w:hAnsi="NewsGoth BT" w:cs="NewsGoth BT"/>
          <w:color w:val="000000"/>
          <w:sz w:val="28"/>
        </w:rPr>
      </w:pPr>
      <w:r>
        <w:rPr>
          <w:rFonts w:ascii="NewsGoth BT" w:hAnsi="NewsGoth BT" w:cs="NewsGoth BT"/>
          <w:color w:val="000000"/>
          <w:sz w:val="28"/>
        </w:rPr>
        <w:t xml:space="preserve"> </w:t>
      </w:r>
    </w:p>
    <w:p w14:paraId="7B82DA52" w14:textId="003A2EFF" w:rsidR="00F472A3" w:rsidRPr="009B5E83" w:rsidRDefault="00F472A3" w:rsidP="009B5E83">
      <w:pPr>
        <w:rPr>
          <w:rFonts w:ascii="Calibri" w:hAnsi="Calibri" w:cs="Calibri"/>
          <w:color w:val="000000"/>
        </w:rPr>
      </w:pPr>
    </w:p>
    <w:sectPr w:rsidR="00F472A3" w:rsidRPr="009B5E83" w:rsidSect="00937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NewsGoth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acumin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585040"/>
    <w:lvl w:ilvl="0">
      <w:numFmt w:val="bullet"/>
      <w:lvlText w:val="*"/>
      <w:lvlJc w:val="left"/>
    </w:lvl>
  </w:abstractNum>
  <w:abstractNum w:abstractNumId="1" w15:restartNumberingAfterBreak="0">
    <w:nsid w:val="1180143C"/>
    <w:multiLevelType w:val="hybridMultilevel"/>
    <w:tmpl w:val="0996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B3962"/>
    <w:multiLevelType w:val="hybridMultilevel"/>
    <w:tmpl w:val="3A44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84F35"/>
    <w:multiLevelType w:val="hybridMultilevel"/>
    <w:tmpl w:val="C61E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4347"/>
    <w:multiLevelType w:val="hybridMultilevel"/>
    <w:tmpl w:val="576C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D0142"/>
    <w:multiLevelType w:val="multilevel"/>
    <w:tmpl w:val="BEA6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D04147"/>
    <w:multiLevelType w:val="hybridMultilevel"/>
    <w:tmpl w:val="2120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C1398"/>
    <w:multiLevelType w:val="multilevel"/>
    <w:tmpl w:val="D3DA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DC5671"/>
    <w:multiLevelType w:val="hybridMultilevel"/>
    <w:tmpl w:val="E6D2977C"/>
    <w:lvl w:ilvl="0" w:tplc="B7585040">
      <w:numFmt w:val="bullet"/>
      <w:lvlText w:val=""/>
      <w:legacy w:legacy="1" w:legacySpace="0" w:legacyIndent="14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E099B"/>
    <w:multiLevelType w:val="hybridMultilevel"/>
    <w:tmpl w:val="79343294"/>
    <w:lvl w:ilvl="0" w:tplc="B7585040">
      <w:numFmt w:val="bullet"/>
      <w:lvlText w:val=""/>
      <w:legacy w:legacy="1" w:legacySpace="0" w:legacyIndent="14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1054D7"/>
    <w:multiLevelType w:val="hybridMultilevel"/>
    <w:tmpl w:val="1D6A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327575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2" w16cid:durableId="2066295197">
    <w:abstractNumId w:val="8"/>
  </w:num>
  <w:num w:numId="3" w16cid:durableId="2323606">
    <w:abstractNumId w:val="9"/>
  </w:num>
  <w:num w:numId="4" w16cid:durableId="269818065">
    <w:abstractNumId w:val="10"/>
  </w:num>
  <w:num w:numId="5" w16cid:durableId="767389307">
    <w:abstractNumId w:val="4"/>
  </w:num>
  <w:num w:numId="6" w16cid:durableId="5181559">
    <w:abstractNumId w:val="6"/>
  </w:num>
  <w:num w:numId="7" w16cid:durableId="1726374888">
    <w:abstractNumId w:val="5"/>
  </w:num>
  <w:num w:numId="8" w16cid:durableId="1653364819">
    <w:abstractNumId w:val="1"/>
  </w:num>
  <w:num w:numId="9" w16cid:durableId="1149905208">
    <w:abstractNumId w:val="2"/>
  </w:num>
  <w:num w:numId="10" w16cid:durableId="592864006">
    <w:abstractNumId w:val="7"/>
  </w:num>
  <w:num w:numId="11" w16cid:durableId="727804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9E"/>
    <w:rsid w:val="00016E2B"/>
    <w:rsid w:val="00071A8A"/>
    <w:rsid w:val="000D568C"/>
    <w:rsid w:val="00160CB8"/>
    <w:rsid w:val="002039DD"/>
    <w:rsid w:val="00214E6B"/>
    <w:rsid w:val="0028677E"/>
    <w:rsid w:val="002C68CA"/>
    <w:rsid w:val="00316205"/>
    <w:rsid w:val="00356909"/>
    <w:rsid w:val="00383061"/>
    <w:rsid w:val="00484B22"/>
    <w:rsid w:val="005535CB"/>
    <w:rsid w:val="00564808"/>
    <w:rsid w:val="0059129E"/>
    <w:rsid w:val="005D7177"/>
    <w:rsid w:val="006A1312"/>
    <w:rsid w:val="006B1241"/>
    <w:rsid w:val="00796F75"/>
    <w:rsid w:val="00890C7B"/>
    <w:rsid w:val="009371DA"/>
    <w:rsid w:val="009558E4"/>
    <w:rsid w:val="00956FEA"/>
    <w:rsid w:val="009B2184"/>
    <w:rsid w:val="009B5E83"/>
    <w:rsid w:val="009E4A5F"/>
    <w:rsid w:val="00A6589E"/>
    <w:rsid w:val="00AA244B"/>
    <w:rsid w:val="00C33227"/>
    <w:rsid w:val="00C57522"/>
    <w:rsid w:val="00CE05A9"/>
    <w:rsid w:val="00F22C63"/>
    <w:rsid w:val="00F472A3"/>
    <w:rsid w:val="00F5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87586"/>
  <w15:chartTrackingRefBased/>
  <w15:docId w15:val="{34A16A44-9B3A-3B4C-A053-F529315E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B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F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20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16205"/>
  </w:style>
  <w:style w:type="character" w:styleId="FollowedHyperlink">
    <w:name w:val="FollowedHyperlink"/>
    <w:basedOn w:val="DefaultParagraphFont"/>
    <w:uiPriority w:val="99"/>
    <w:semiHidden/>
    <w:unhideWhenUsed/>
    <w:rsid w:val="0031620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9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F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F7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67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asociety.org/sites/default/files/inline-files/Global%20Career%20Readiness%20Rubrics_FIN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asiasociety.org/education/postsecondary-assessm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siasociety.org/education/global-cte-toolk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iasociety.org/sites/default/files/inline-files/AS-GPS-Leadership-PostSec-Rubric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4077EC-D7E8-264B-9DB8-B875609E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Rebich</dc:creator>
  <cp:keywords/>
  <dc:description/>
  <cp:lastModifiedBy>Michelle Conrad</cp:lastModifiedBy>
  <cp:revision>2</cp:revision>
  <cp:lastPrinted>2021-06-29T22:09:00Z</cp:lastPrinted>
  <dcterms:created xsi:type="dcterms:W3CDTF">2022-06-14T02:16:00Z</dcterms:created>
  <dcterms:modified xsi:type="dcterms:W3CDTF">2022-06-14T02:16:00Z</dcterms:modified>
</cp:coreProperties>
</file>